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7D3F68" w:rsidRDefault="00D051A9" w:rsidP="000D24C0">
      <w:pPr>
        <w:pStyle w:val="Nagwek3"/>
        <w:numPr>
          <w:ilvl w:val="0"/>
          <w:numId w:val="0"/>
        </w:numPr>
        <w:spacing w:line="276" w:lineRule="auto"/>
        <w:ind w:left="1418"/>
        <w:rPr>
          <w:rFonts w:ascii="Franklin Gothic Book" w:hAnsi="Franklin Gothic Book"/>
          <w:iCs w:val="0"/>
          <w:szCs w:val="22"/>
          <w:lang w:val="pl-PL"/>
        </w:rPr>
      </w:pPr>
      <w:bookmarkStart w:id="0" w:name="_GoBack"/>
      <w:bookmarkEnd w:id="0"/>
      <w:r w:rsidRPr="007D3F68">
        <w:rPr>
          <w:rFonts w:ascii="Franklin Gothic Book" w:hAnsi="Franklin Gothic Book" w:cstheme="minorHAnsi"/>
          <w:bCs/>
          <w:szCs w:val="22"/>
          <w:lang w:val="pl-PL"/>
        </w:rPr>
        <w:t xml:space="preserve">UMOWA nr </w:t>
      </w:r>
      <w:r w:rsidR="00C14C35" w:rsidRPr="007D3F68">
        <w:rPr>
          <w:rFonts w:ascii="Franklin Gothic Book" w:hAnsi="Franklin Gothic Book"/>
          <w:szCs w:val="22"/>
          <w:lang w:val="pl-PL"/>
        </w:rPr>
        <w:t>……………………………………………………………………….</w:t>
      </w:r>
    </w:p>
    <w:p w14:paraId="705E2A24" w14:textId="77777777" w:rsidR="00D051A9" w:rsidRPr="007D3F68" w:rsidRDefault="00D051A9" w:rsidP="000D24C0">
      <w:pPr>
        <w:spacing w:line="276" w:lineRule="auto"/>
        <w:jc w:val="center"/>
        <w:rPr>
          <w:rFonts w:ascii="Franklin Gothic Book" w:hAnsi="Franklin Gothic Book" w:cstheme="minorHAnsi"/>
          <w:b/>
          <w:bCs/>
          <w:sz w:val="22"/>
          <w:szCs w:val="22"/>
        </w:rPr>
      </w:pPr>
      <w:r w:rsidRPr="007D3F68" w:rsidDel="007D12A3">
        <w:rPr>
          <w:rFonts w:ascii="Franklin Gothic Book" w:hAnsi="Franklin Gothic Book" w:cstheme="minorHAnsi"/>
          <w:b/>
          <w:bCs/>
          <w:sz w:val="22"/>
          <w:szCs w:val="22"/>
        </w:rPr>
        <w:t xml:space="preserve"> </w:t>
      </w:r>
      <w:r w:rsidRPr="007D3F68">
        <w:rPr>
          <w:rFonts w:ascii="Franklin Gothic Book" w:hAnsi="Franklin Gothic Book" w:cstheme="minorHAnsi"/>
          <w:bCs/>
          <w:sz w:val="22"/>
          <w:szCs w:val="22"/>
        </w:rPr>
        <w:t>(zwana dalej</w:t>
      </w:r>
      <w:r w:rsidRPr="007D3F68">
        <w:rPr>
          <w:rFonts w:ascii="Franklin Gothic Book" w:hAnsi="Franklin Gothic Book" w:cstheme="minorHAnsi"/>
          <w:b/>
          <w:bCs/>
          <w:sz w:val="22"/>
          <w:szCs w:val="22"/>
        </w:rPr>
        <w:t xml:space="preserve"> "Umową"</w:t>
      </w:r>
      <w:r w:rsidRPr="007D3F68">
        <w:rPr>
          <w:rFonts w:ascii="Franklin Gothic Book" w:hAnsi="Franklin Gothic Book" w:cstheme="minorHAnsi"/>
          <w:bCs/>
          <w:sz w:val="22"/>
          <w:szCs w:val="22"/>
        </w:rPr>
        <w:t>)</w:t>
      </w:r>
    </w:p>
    <w:p w14:paraId="6783A362" w14:textId="25678D97" w:rsidR="00D051A9" w:rsidRPr="007D3F68" w:rsidRDefault="003773B5" w:rsidP="000D24C0">
      <w:pPr>
        <w:tabs>
          <w:tab w:val="left" w:pos="6549"/>
        </w:tabs>
        <w:spacing w:line="276" w:lineRule="auto"/>
        <w:rPr>
          <w:rFonts w:ascii="Franklin Gothic Book" w:hAnsi="Franklin Gothic Book" w:cstheme="minorHAnsi"/>
          <w:b/>
          <w:bCs/>
          <w:sz w:val="22"/>
          <w:szCs w:val="22"/>
        </w:rPr>
      </w:pPr>
      <w:r>
        <w:rPr>
          <w:rFonts w:ascii="Franklin Gothic Book" w:hAnsi="Franklin Gothic Book" w:cstheme="minorHAnsi"/>
          <w:b/>
          <w:bCs/>
          <w:sz w:val="22"/>
          <w:szCs w:val="22"/>
        </w:rPr>
        <w:tab/>
      </w:r>
    </w:p>
    <w:p w14:paraId="401FCDA1" w14:textId="26D91A0D"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zawarta w Zawadzie w dniu .........................201</w:t>
      </w:r>
      <w:r w:rsidR="00A716E7">
        <w:rPr>
          <w:rFonts w:ascii="Franklin Gothic Book" w:hAnsi="Franklin Gothic Book" w:cstheme="minorHAnsi"/>
          <w:sz w:val="22"/>
          <w:szCs w:val="22"/>
        </w:rPr>
        <w:t xml:space="preserve">9 </w:t>
      </w:r>
      <w:r w:rsidRPr="007D3F68">
        <w:rPr>
          <w:rFonts w:ascii="Franklin Gothic Book" w:hAnsi="Franklin Gothic Book" w:cstheme="minorHAnsi"/>
          <w:sz w:val="22"/>
          <w:szCs w:val="22"/>
        </w:rPr>
        <w:t xml:space="preserve">roku, pomiędzy: </w:t>
      </w:r>
    </w:p>
    <w:p w14:paraId="1F2069F7" w14:textId="77777777" w:rsidR="00D051A9" w:rsidRPr="007D3F68" w:rsidRDefault="00D051A9" w:rsidP="000D24C0">
      <w:pPr>
        <w:pStyle w:val="Stopka"/>
        <w:spacing w:line="276" w:lineRule="auto"/>
        <w:jc w:val="both"/>
        <w:rPr>
          <w:rFonts w:ascii="Franklin Gothic Book" w:hAnsi="Franklin Gothic Book" w:cstheme="minorHAnsi"/>
          <w:b/>
          <w:bCs/>
          <w:sz w:val="22"/>
          <w:szCs w:val="22"/>
        </w:rPr>
      </w:pPr>
    </w:p>
    <w:p w14:paraId="398DDF5B" w14:textId="77777777" w:rsidR="00D051A9" w:rsidRPr="007D3F68" w:rsidRDefault="00D051A9" w:rsidP="000D24C0">
      <w:pPr>
        <w:pStyle w:val="Stopka"/>
        <w:spacing w:line="276" w:lineRule="auto"/>
        <w:jc w:val="both"/>
        <w:rPr>
          <w:rFonts w:ascii="Franklin Gothic Book" w:hAnsi="Franklin Gothic Book" w:cstheme="minorHAnsi"/>
          <w:sz w:val="22"/>
          <w:szCs w:val="22"/>
        </w:rPr>
      </w:pPr>
      <w:r w:rsidRPr="007D3F68">
        <w:rPr>
          <w:rStyle w:val="Nagwek3Znak"/>
          <w:rFonts w:ascii="Franklin Gothic Book" w:hAnsi="Franklin Gothic Book" w:cstheme="minorHAnsi"/>
          <w:b/>
          <w:sz w:val="22"/>
          <w:szCs w:val="22"/>
          <w:lang w:val="pl-PL"/>
        </w:rPr>
        <w:t xml:space="preserve">Enea Elektrownia Połaniec Spółka Akcyjna </w:t>
      </w:r>
      <w:r w:rsidRPr="007D3F68">
        <w:rPr>
          <w:rStyle w:val="Nagwek3Znak"/>
          <w:rFonts w:ascii="Franklin Gothic Book" w:hAnsi="Franklin Gothic Book" w:cstheme="minorHAnsi"/>
          <w:sz w:val="22"/>
          <w:szCs w:val="22"/>
          <w:lang w:val="pl-PL"/>
        </w:rPr>
        <w:t>(skrót firmy: Enea Połaniec S.A.)</w:t>
      </w:r>
      <w:r w:rsidRPr="007D3F68">
        <w:rPr>
          <w:rStyle w:val="Nagwek3Znak"/>
          <w:rFonts w:ascii="Franklin Gothic Book" w:hAnsi="Franklin Gothic Book" w:cstheme="minorHAnsi"/>
          <w:b/>
          <w:sz w:val="22"/>
          <w:szCs w:val="22"/>
          <w:lang w:val="pl-PL"/>
        </w:rPr>
        <w:t xml:space="preserve"> </w:t>
      </w:r>
      <w:r w:rsidRPr="007D3F68">
        <w:rPr>
          <w:rStyle w:val="Nagwek3Znak"/>
          <w:rFonts w:ascii="Franklin Gothic Book" w:hAnsi="Franklin Gothic Book" w:cstheme="minorHAnsi"/>
          <w:sz w:val="22"/>
          <w:szCs w:val="22"/>
          <w:lang w:val="pl-PL"/>
        </w:rPr>
        <w:t xml:space="preserve">z siedzibą w Zawadzie 26, </w:t>
      </w:r>
      <w:r w:rsidR="00926A7A" w:rsidRPr="007D3F68">
        <w:rPr>
          <w:rStyle w:val="Nagwek3Znak"/>
          <w:rFonts w:ascii="Franklin Gothic Book" w:hAnsi="Franklin Gothic Book" w:cstheme="minorHAnsi"/>
          <w:sz w:val="22"/>
          <w:szCs w:val="22"/>
          <w:lang w:val="pl-PL"/>
        </w:rPr>
        <w:br/>
      </w:r>
      <w:r w:rsidRPr="007D3F68">
        <w:rPr>
          <w:rStyle w:val="Nagwek3Znak"/>
          <w:rFonts w:ascii="Franklin Gothic Book" w:hAnsi="Franklin Gothic Book" w:cstheme="minorHAnsi"/>
          <w:sz w:val="22"/>
          <w:szCs w:val="22"/>
          <w:lang w:val="pl-PL"/>
        </w:rPr>
        <w:t xml:space="preserve">28-230 Połaniec, </w:t>
      </w:r>
      <w:r w:rsidRPr="007D3F68">
        <w:rPr>
          <w:rFonts w:ascii="Franklin Gothic Book" w:hAnsi="Franklin Gothic Book" w:cstheme="minorHAnsi"/>
          <w:bCs/>
          <w:kern w:val="28"/>
          <w:sz w:val="22"/>
          <w:szCs w:val="22"/>
        </w:rPr>
        <w:t xml:space="preserve">zarejestrowaną pod numerem KRS </w:t>
      </w:r>
      <w:r w:rsidRPr="007D3F68">
        <w:rPr>
          <w:rFonts w:ascii="Franklin Gothic Book" w:eastAsiaTheme="minorHAnsi" w:hAnsi="Franklin Gothic Book" w:cs="Arial"/>
          <w:sz w:val="22"/>
          <w:szCs w:val="22"/>
          <w:lang w:eastAsia="en-US"/>
        </w:rPr>
        <w:t>0000053769,</w:t>
      </w:r>
      <w:r w:rsidRPr="007D3F68">
        <w:rPr>
          <w:rFonts w:ascii="Franklin Gothic Book" w:hAnsi="Franklin Gothic Book" w:cstheme="minorHAnsi"/>
          <w:bCs/>
          <w:kern w:val="28"/>
          <w:sz w:val="22"/>
          <w:szCs w:val="22"/>
        </w:rPr>
        <w:t xml:space="preserve">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cstheme="minorHAnsi"/>
          <w:bCs/>
          <w:kern w:val="28"/>
          <w:sz w:val="22"/>
          <w:szCs w:val="22"/>
        </w:rPr>
        <w:t xml:space="preserve"> Kielcach, </w:t>
      </w:r>
      <w:r w:rsidRPr="007D3F68">
        <w:rPr>
          <w:rFonts w:ascii="Franklin Gothic Book" w:hAnsi="Franklin Gothic Book" w:cstheme="minorHAnsi"/>
          <w:sz w:val="22"/>
          <w:szCs w:val="22"/>
        </w:rPr>
        <w:t xml:space="preserve">X Wydział Gospodarczy Krajowego Rejestru Sądowego, </w:t>
      </w:r>
      <w:r w:rsidRPr="007D3F68">
        <w:rPr>
          <w:rFonts w:ascii="Franklin Gothic Book" w:hAnsi="Franklin Gothic Book"/>
          <w:iCs/>
          <w:sz w:val="22"/>
          <w:szCs w:val="22"/>
        </w:rPr>
        <w:t xml:space="preserve">kapitał zakładowy: </w:t>
      </w:r>
      <w:r w:rsidRPr="007D3F68">
        <w:rPr>
          <w:rFonts w:ascii="Franklin Gothic Book" w:hAnsi="Franklin Gothic Book" w:cstheme="minorHAnsi"/>
          <w:bCs/>
          <w:kern w:val="28"/>
          <w:sz w:val="22"/>
          <w:szCs w:val="22"/>
        </w:rPr>
        <w:t>713.500.000,00 zł</w:t>
      </w:r>
      <w:r w:rsidRPr="007D3F68">
        <w:rPr>
          <w:rFonts w:ascii="Franklin Gothic Book" w:hAnsi="Franklin Gothic Book"/>
          <w:iCs/>
          <w:sz w:val="22"/>
          <w:szCs w:val="22"/>
        </w:rPr>
        <w:t xml:space="preserve"> w całości wpłacony</w:t>
      </w:r>
      <w:r w:rsidRPr="007D3F68">
        <w:rPr>
          <w:rFonts w:ascii="Franklin Gothic Book" w:hAnsi="Franklin Gothic Book" w:cstheme="minorHAnsi"/>
          <w:bCs/>
          <w:kern w:val="28"/>
          <w:sz w:val="22"/>
          <w:szCs w:val="22"/>
        </w:rPr>
        <w:t>,</w:t>
      </w:r>
      <w:r w:rsidRPr="007D3F68">
        <w:rPr>
          <w:rFonts w:ascii="Franklin Gothic Book" w:hAnsi="Franklin Gothic Book" w:cstheme="minorHAnsi"/>
          <w:sz w:val="22"/>
          <w:szCs w:val="22"/>
        </w:rPr>
        <w:t xml:space="preserve"> </w:t>
      </w:r>
      <w:r w:rsidRPr="007D3F68">
        <w:rPr>
          <w:rFonts w:ascii="Franklin Gothic Book" w:hAnsi="Franklin Gothic Book" w:cstheme="minorHAnsi"/>
          <w:bCs/>
          <w:kern w:val="28"/>
          <w:sz w:val="22"/>
          <w:szCs w:val="22"/>
        </w:rPr>
        <w:t>NIP: 866-00-01-429,</w:t>
      </w:r>
      <w:r w:rsidRPr="007D3F68">
        <w:rPr>
          <w:rFonts w:ascii="Franklin Gothic Book" w:hAnsi="Franklin Gothic Book" w:cstheme="minorHAnsi"/>
          <w:sz w:val="22"/>
          <w:szCs w:val="22"/>
        </w:rPr>
        <w:t xml:space="preserve"> zwaną dalej </w:t>
      </w:r>
      <w:r w:rsidRPr="007D3F68">
        <w:rPr>
          <w:rFonts w:ascii="Franklin Gothic Book" w:hAnsi="Franklin Gothic Book" w:cstheme="minorHAnsi"/>
          <w:b/>
          <w:bCs/>
          <w:sz w:val="22"/>
          <w:szCs w:val="22"/>
        </w:rPr>
        <w:t xml:space="preserve">„Zamawiającym” </w:t>
      </w:r>
      <w:r w:rsidRPr="007D3F68">
        <w:rPr>
          <w:rFonts w:ascii="Franklin Gothic Book" w:hAnsi="Franklin Gothic Book" w:cstheme="minorHAnsi"/>
          <w:bCs/>
          <w:sz w:val="22"/>
          <w:szCs w:val="22"/>
        </w:rPr>
        <w:t>lub</w:t>
      </w:r>
      <w:r w:rsidRPr="007D3F68">
        <w:rPr>
          <w:rFonts w:ascii="Franklin Gothic Book" w:hAnsi="Franklin Gothic Book" w:cstheme="minorHAnsi"/>
          <w:b/>
          <w:bCs/>
          <w:sz w:val="22"/>
          <w:szCs w:val="22"/>
        </w:rPr>
        <w:t xml:space="preserve"> „Elektrownią”, </w:t>
      </w:r>
      <w:r w:rsidRPr="007D3F68">
        <w:rPr>
          <w:rFonts w:ascii="Franklin Gothic Book" w:hAnsi="Franklin Gothic Book" w:cstheme="minorHAnsi"/>
          <w:sz w:val="22"/>
          <w:szCs w:val="22"/>
        </w:rPr>
        <w:t>którego reprezentują:</w:t>
      </w:r>
    </w:p>
    <w:p w14:paraId="12BE697F" w14:textId="77777777" w:rsidR="00D051A9" w:rsidRPr="007D3F68" w:rsidRDefault="00D051A9" w:rsidP="000D24C0">
      <w:pPr>
        <w:pStyle w:val="Stopka"/>
        <w:spacing w:line="276" w:lineRule="auto"/>
        <w:jc w:val="both"/>
        <w:rPr>
          <w:rFonts w:ascii="Franklin Gothic Book" w:hAnsi="Franklin Gothic Book" w:cstheme="minorHAnsi"/>
          <w:sz w:val="22"/>
          <w:szCs w:val="22"/>
        </w:rPr>
      </w:pPr>
    </w:p>
    <w:p w14:paraId="2DE1F2E5"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0301927" w14:textId="77777777" w:rsidR="00D051A9" w:rsidRPr="007D3F68" w:rsidRDefault="00D051A9" w:rsidP="000D24C0">
      <w:pPr>
        <w:pStyle w:val="Akapitzlist"/>
        <w:shd w:val="clear" w:color="auto" w:fill="FFFFFF"/>
        <w:spacing w:line="276" w:lineRule="auto"/>
        <w:ind w:left="360"/>
        <w:jc w:val="both"/>
        <w:rPr>
          <w:rFonts w:ascii="Franklin Gothic Book" w:hAnsi="Franklin Gothic Book"/>
          <w:b/>
          <w:sz w:val="22"/>
          <w:szCs w:val="22"/>
        </w:rPr>
      </w:pPr>
    </w:p>
    <w:p w14:paraId="6041BE77"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534B824"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w:t>
      </w:r>
    </w:p>
    <w:p w14:paraId="62891FE8" w14:textId="5F442070"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r w:rsidRPr="007D3F68">
        <w:rPr>
          <w:rFonts w:ascii="Franklin Gothic Book" w:hAnsi="Franklin Gothic Book"/>
          <w:iCs/>
          <w:sz w:val="22"/>
          <w:szCs w:val="22"/>
        </w:rPr>
        <w:t>…………………</w:t>
      </w:r>
      <w:r w:rsidR="003773B5">
        <w:rPr>
          <w:rFonts w:ascii="Franklin Gothic Book" w:hAnsi="Franklin Gothic Book"/>
          <w:iCs/>
          <w:sz w:val="22"/>
          <w:szCs w:val="22"/>
        </w:rPr>
        <w:t>……………………………………………………………</w:t>
      </w:r>
      <w:r w:rsidRPr="007D3F68">
        <w:rPr>
          <w:rFonts w:ascii="Franklin Gothic Book" w:hAnsi="Franklin Gothic Book"/>
          <w:iCs/>
          <w:sz w:val="22"/>
          <w:szCs w:val="22"/>
        </w:rPr>
        <w:t xml:space="preserve">………… z siedzibą w …………………..; </w:t>
      </w:r>
      <w:r w:rsidRPr="007D3F68">
        <w:rPr>
          <w:rFonts w:ascii="Franklin Gothic Book" w:hAnsi="Franklin Gothic Book"/>
          <w:bCs/>
          <w:iCs/>
          <w:sz w:val="22"/>
          <w:szCs w:val="22"/>
        </w:rPr>
        <w:t>zarejestrowaną pod numerem</w:t>
      </w:r>
      <w:r w:rsidRPr="007D3F68">
        <w:rPr>
          <w:rFonts w:ascii="Franklin Gothic Book" w:hAnsi="Franklin Gothic Book"/>
          <w:iCs/>
          <w:sz w:val="22"/>
          <w:szCs w:val="22"/>
        </w:rPr>
        <w:t xml:space="preserve"> KRS ………………….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b/>
          <w:bCs/>
          <w:iCs/>
          <w:sz w:val="22"/>
          <w:szCs w:val="22"/>
        </w:rPr>
        <w:t xml:space="preserve"> ………………, …………… </w:t>
      </w:r>
      <w:r w:rsidRPr="007D3F68">
        <w:rPr>
          <w:rFonts w:ascii="Franklin Gothic Book" w:hAnsi="Franklin Gothic Book"/>
          <w:bCs/>
          <w:iCs/>
          <w:sz w:val="22"/>
          <w:szCs w:val="22"/>
        </w:rPr>
        <w:t>Wydział Gospodarczy</w:t>
      </w:r>
      <w:r w:rsidRPr="007D3F68">
        <w:rPr>
          <w:rFonts w:ascii="Franklin Gothic Book" w:hAnsi="Franklin Gothic Book"/>
          <w:iCs/>
          <w:sz w:val="22"/>
          <w:szCs w:val="22"/>
        </w:rPr>
        <w:t xml:space="preserve"> Krajowego Rejestru Sądowego; kapitał zakładowy: xxx w całości wpłacony; NIP: …………………, </w:t>
      </w:r>
      <w:r w:rsidRPr="007D3F68">
        <w:rPr>
          <w:rStyle w:val="Nagwek3Znak"/>
          <w:rFonts w:ascii="Franklin Gothic Book" w:eastAsia="Calibri" w:hAnsi="Franklin Gothic Book" w:cstheme="minorHAnsi"/>
          <w:sz w:val="22"/>
          <w:szCs w:val="22"/>
          <w:lang w:val="pl-PL"/>
        </w:rPr>
        <w:t>zwaną dalej „</w:t>
      </w:r>
      <w:r w:rsidRPr="007D3F68">
        <w:rPr>
          <w:rStyle w:val="Nagwek3Znak"/>
          <w:rFonts w:ascii="Franklin Gothic Book" w:eastAsia="Calibri" w:hAnsi="Franklin Gothic Book" w:cstheme="minorHAnsi"/>
          <w:b/>
          <w:sz w:val="22"/>
          <w:szCs w:val="22"/>
          <w:lang w:val="pl-PL"/>
        </w:rPr>
        <w:t>Wykonawcą</w:t>
      </w:r>
      <w:r w:rsidRPr="007D3F6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p>
    <w:p w14:paraId="4AB9AD44"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5038DE85" w14:textId="77777777" w:rsidR="00D051A9" w:rsidRPr="007D3F68" w:rsidRDefault="00D051A9" w:rsidP="000D24C0">
      <w:pPr>
        <w:pStyle w:val="Akapitzlist"/>
        <w:shd w:val="clear" w:color="auto" w:fill="FFFFFF"/>
        <w:spacing w:line="276" w:lineRule="auto"/>
        <w:ind w:left="426"/>
        <w:jc w:val="both"/>
        <w:rPr>
          <w:rFonts w:ascii="Franklin Gothic Book" w:hAnsi="Franklin Gothic Book"/>
          <w:b/>
          <w:sz w:val="22"/>
          <w:szCs w:val="22"/>
        </w:rPr>
      </w:pPr>
    </w:p>
    <w:p w14:paraId="30BD85D6"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71C41D55" w14:textId="77777777" w:rsidR="00D051A9" w:rsidRPr="007D3F68" w:rsidRDefault="00D051A9" w:rsidP="000D24C0">
      <w:pPr>
        <w:spacing w:line="276" w:lineRule="auto"/>
        <w:jc w:val="both"/>
        <w:rPr>
          <w:rFonts w:ascii="Franklin Gothic Book" w:hAnsi="Franklin Gothic Book"/>
          <w:iCs/>
          <w:sz w:val="22"/>
          <w:szCs w:val="22"/>
        </w:rPr>
      </w:pPr>
    </w:p>
    <w:p w14:paraId="0BA647BC" w14:textId="77777777" w:rsidR="00D051A9" w:rsidRPr="007D3F68" w:rsidRDefault="00D051A9" w:rsidP="000D24C0">
      <w:pPr>
        <w:tabs>
          <w:tab w:val="center" w:pos="4536"/>
        </w:tabs>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b/>
      </w:r>
    </w:p>
    <w:p w14:paraId="051AA289"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Zamawiający oraz Wykonawca będą dalej łącznie zwani „</w:t>
      </w:r>
      <w:r w:rsidRPr="007D3F68">
        <w:rPr>
          <w:rFonts w:ascii="Franklin Gothic Book" w:hAnsi="Franklin Gothic Book" w:cstheme="minorHAnsi"/>
          <w:b/>
          <w:sz w:val="22"/>
          <w:szCs w:val="22"/>
        </w:rPr>
        <w:t>Stronami</w:t>
      </w:r>
      <w:r w:rsidRPr="007D3F68">
        <w:rPr>
          <w:rFonts w:ascii="Franklin Gothic Book" w:hAnsi="Franklin Gothic Book" w:cstheme="minorHAnsi"/>
          <w:sz w:val="22"/>
          <w:szCs w:val="22"/>
        </w:rPr>
        <w:t>”, a indywidualnie „</w:t>
      </w:r>
      <w:r w:rsidRPr="007D3F68">
        <w:rPr>
          <w:rFonts w:ascii="Franklin Gothic Book" w:hAnsi="Franklin Gothic Book" w:cstheme="minorHAnsi"/>
          <w:b/>
          <w:sz w:val="22"/>
          <w:szCs w:val="22"/>
        </w:rPr>
        <w:t>Stroną</w:t>
      </w:r>
      <w:r w:rsidRPr="007D3F68">
        <w:rPr>
          <w:rFonts w:ascii="Franklin Gothic Book" w:hAnsi="Franklin Gothic Book" w:cstheme="minorHAnsi"/>
          <w:sz w:val="22"/>
          <w:szCs w:val="22"/>
        </w:rPr>
        <w:t>”.</w:t>
      </w:r>
    </w:p>
    <w:p w14:paraId="69DA0DD3" w14:textId="77777777" w:rsidR="00D051A9" w:rsidRPr="007D3F68" w:rsidRDefault="00D051A9" w:rsidP="000D24C0">
      <w:pPr>
        <w:spacing w:line="276" w:lineRule="auto"/>
        <w:jc w:val="both"/>
        <w:rPr>
          <w:rFonts w:ascii="Franklin Gothic Book" w:hAnsi="Franklin Gothic Book" w:cstheme="minorHAnsi"/>
          <w:sz w:val="22"/>
          <w:szCs w:val="22"/>
        </w:rPr>
      </w:pPr>
    </w:p>
    <w:p w14:paraId="6D51505C"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Na wstępie Strony stwierdziły, co następuje:</w:t>
      </w:r>
    </w:p>
    <w:p w14:paraId="6384CB29" w14:textId="77777777" w:rsidR="00D051A9" w:rsidRPr="007D3F68" w:rsidRDefault="00D051A9" w:rsidP="000D24C0">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7872D9E7"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7D3F68" w:rsidRDefault="00D051A9" w:rsidP="000D24C0">
      <w:pPr>
        <w:pStyle w:val="Akapitzlist"/>
        <w:numPr>
          <w:ilvl w:val="0"/>
          <w:numId w:val="2"/>
        </w:numPr>
        <w:tabs>
          <w:tab w:val="clear" w:pos="720"/>
          <w:tab w:val="num" w:pos="993"/>
        </w:tabs>
        <w:spacing w:after="120" w:line="276" w:lineRule="auto"/>
        <w:ind w:left="426"/>
        <w:jc w:val="both"/>
        <w:rPr>
          <w:rFonts w:ascii="Franklin Gothic Book" w:hAnsi="Franklin Gothic Book"/>
          <w:iCs/>
          <w:sz w:val="22"/>
          <w:szCs w:val="22"/>
        </w:rPr>
      </w:pPr>
      <w:r w:rsidRPr="007D3F6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7D3F68">
        <w:rPr>
          <w:rFonts w:ascii="Franklin Gothic Book" w:hAnsi="Franklin Gothic Book"/>
          <w:iCs/>
          <w:szCs w:val="22"/>
        </w:rPr>
        <w:lastRenderedPageBreak/>
        <w:t>Zamawiającego. Nadto Zamawiający oświadcza i zapewnia, iż posiada środki finansowe konieczne do należytego wykonania Umowy.</w:t>
      </w:r>
    </w:p>
    <w:p w14:paraId="5EB55C41" w14:textId="7D059860"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Ogólne Warunki Zakupu Usług w wersji </w:t>
      </w:r>
      <w:r w:rsidRPr="007D3F68">
        <w:rPr>
          <w:rFonts w:ascii="Franklin Gothic Book" w:hAnsi="Franklin Gothic Book" w:cstheme="minorHAnsi"/>
          <w:szCs w:val="22"/>
        </w:rPr>
        <w:t xml:space="preserve">nr </w:t>
      </w:r>
      <w:r w:rsidR="00746A0C" w:rsidRPr="007D3F68">
        <w:rPr>
          <w:rFonts w:ascii="Franklin Gothic Book" w:hAnsi="Franklin Gothic Book" w:cstheme="minorHAnsi"/>
          <w:szCs w:val="22"/>
        </w:rPr>
        <w:t>Wersja NZ/4/2018 z dnia 7 sierpnia 2018 r.</w:t>
      </w:r>
      <w:r w:rsidR="00C46EAD" w:rsidRPr="007D3F68">
        <w:rPr>
          <w:rFonts w:ascii="Franklin Gothic Book" w:hAnsi="Franklin Gothic Book" w:cstheme="minorHAnsi"/>
          <w:szCs w:val="22"/>
        </w:rPr>
        <w:t xml:space="preserve"> </w:t>
      </w:r>
      <w:r w:rsidRPr="007D3F68">
        <w:rPr>
          <w:rFonts w:ascii="Franklin Gothic Book" w:hAnsi="Franklin Gothic Book"/>
          <w:iCs/>
          <w:szCs w:val="22"/>
        </w:rPr>
        <w:t>(dalej „</w:t>
      </w:r>
      <w:r w:rsidRPr="007D3F68">
        <w:rPr>
          <w:rFonts w:ascii="Franklin Gothic Book" w:hAnsi="Franklin Gothic Book"/>
          <w:b/>
          <w:bCs/>
          <w:iCs/>
          <w:szCs w:val="22"/>
        </w:rPr>
        <w:t>OWZU</w:t>
      </w:r>
      <w:r w:rsidRPr="007D3F68">
        <w:rPr>
          <w:rFonts w:ascii="Franklin Gothic Book" w:hAnsi="Franklin Gothic Book"/>
          <w:iCs/>
          <w:szCs w:val="22"/>
        </w:rPr>
        <w:t xml:space="preserve">”) dostępne na stronie internetowej Zamawiającego pod adresem: </w:t>
      </w:r>
      <w:hyperlink r:id="rId8" w:history="1">
        <w:r w:rsidR="00B32DA9" w:rsidRPr="008C1A3A">
          <w:rPr>
            <w:rStyle w:val="Hipercze"/>
            <w:rFonts w:ascii="Franklin Gothic Book" w:hAnsi="Franklin Gothic Book"/>
            <w:szCs w:val="22"/>
          </w:rPr>
          <w:t>https://www.enea.pl/ pl/grupaenea/o-grupie/spolki-grupy-enea/polaniec/zamowienia/dokumenty</w:t>
        </w:r>
      </w:hyperlink>
      <w:r w:rsidRPr="007D3F68">
        <w:rPr>
          <w:rFonts w:ascii="Franklin Gothic Book" w:hAnsi="Franklin Gothic Book"/>
          <w:szCs w:val="22"/>
        </w:rPr>
        <w:t xml:space="preserve"> </w:t>
      </w:r>
      <w:r w:rsidR="00B32DA9">
        <w:rPr>
          <w:rFonts w:ascii="Franklin Gothic Book" w:hAnsi="Franklin Gothic Book"/>
          <w:iCs/>
          <w:szCs w:val="22"/>
        </w:rPr>
        <w:t xml:space="preserve">są integralną </w:t>
      </w:r>
      <w:r w:rsidRPr="007D3F68">
        <w:rPr>
          <w:rFonts w:ascii="Franklin Gothic Book" w:hAnsi="Franklin Gothic Book"/>
          <w:iCs/>
          <w:szCs w:val="22"/>
        </w:rPr>
        <w:t xml:space="preserve">częścią Umowy i </w:t>
      </w:r>
      <w:r w:rsidRPr="007D3F68">
        <w:rPr>
          <w:rFonts w:ascii="Franklin Gothic Book" w:hAnsi="Franklin Gothic Book" w:cs="Arial"/>
          <w:iCs/>
          <w:szCs w:val="22"/>
        </w:rPr>
        <w:t xml:space="preserve">stanowią Załącznik nr </w:t>
      </w:r>
      <w:r w:rsidR="001614C0" w:rsidRPr="007D3F68">
        <w:rPr>
          <w:rFonts w:ascii="Franklin Gothic Book" w:hAnsi="Franklin Gothic Book" w:cs="Arial"/>
          <w:iCs/>
          <w:szCs w:val="22"/>
        </w:rPr>
        <w:t>2</w:t>
      </w:r>
      <w:r w:rsidRPr="007D3F68">
        <w:rPr>
          <w:rFonts w:ascii="Franklin Gothic Book" w:hAnsi="Franklin Gothic Book" w:cs="Arial"/>
          <w:iCs/>
          <w:szCs w:val="22"/>
        </w:rPr>
        <w:t xml:space="preserve"> do Umowy</w:t>
      </w:r>
      <w:r w:rsidRPr="007D3F68">
        <w:rPr>
          <w:rFonts w:ascii="Franklin Gothic Book" w:hAnsi="Franklin Gothic Book"/>
          <w:iCs/>
          <w:szCs w:val="22"/>
        </w:rPr>
        <w:t xml:space="preserve">. Wykonawca oświadcza, że zapoznał się z OWZU i akceptuje ich brzmienie. </w:t>
      </w:r>
    </w:p>
    <w:p w14:paraId="6EA0FFB4" w14:textId="77777777" w:rsidR="00D051A9" w:rsidRPr="007D3F68" w:rsidRDefault="00D051A9" w:rsidP="000D24C0">
      <w:pPr>
        <w:pStyle w:val="Akapitzlist"/>
        <w:numPr>
          <w:ilvl w:val="0"/>
          <w:numId w:val="2"/>
        </w:numPr>
        <w:tabs>
          <w:tab w:val="clear" w:pos="720"/>
          <w:tab w:val="num" w:pos="993"/>
        </w:tabs>
        <w:spacing w:after="120" w:line="276" w:lineRule="auto"/>
        <w:ind w:left="426" w:hanging="357"/>
        <w:contextualSpacing w:val="0"/>
        <w:jc w:val="both"/>
        <w:rPr>
          <w:rFonts w:ascii="Franklin Gothic Book" w:hAnsi="Franklin Gothic Book" w:cstheme="minorHAnsi"/>
          <w:sz w:val="22"/>
          <w:szCs w:val="22"/>
        </w:rPr>
      </w:pPr>
      <w:r w:rsidRPr="007D3F68">
        <w:rPr>
          <w:rFonts w:ascii="Franklin Gothic Book" w:hAnsi="Franklin Gothic Book"/>
          <w:iCs/>
          <w:sz w:val="22"/>
          <w:szCs w:val="22"/>
        </w:rPr>
        <w:t>Wszelkie terminy pisane w Umowie wielką literą, które nie zostały w niej zdefiniowane, mają znaczenie przypisane im w SIWZ i/lub w OWZU.</w:t>
      </w:r>
      <w:r w:rsidRPr="007D3F68">
        <w:rPr>
          <w:rFonts w:ascii="Franklin Gothic Book" w:hAnsi="Franklin Gothic Book" w:cstheme="minorHAnsi"/>
          <w:sz w:val="22"/>
          <w:szCs w:val="22"/>
        </w:rPr>
        <w:t xml:space="preserve">  </w:t>
      </w:r>
    </w:p>
    <w:p w14:paraId="317E9148" w14:textId="5233BA89" w:rsidR="00D051A9" w:rsidRPr="007D3F68" w:rsidRDefault="00D051A9" w:rsidP="000D24C0">
      <w:pPr>
        <w:pStyle w:val="Akapitzlist"/>
        <w:numPr>
          <w:ilvl w:val="0"/>
          <w:numId w:val="2"/>
        </w:numPr>
        <w:tabs>
          <w:tab w:val="clear" w:pos="720"/>
          <w:tab w:val="num" w:pos="993"/>
        </w:tabs>
        <w:spacing w:after="120" w:line="276" w:lineRule="auto"/>
        <w:ind w:left="426"/>
        <w:contextualSpacing w:val="0"/>
        <w:jc w:val="both"/>
        <w:rPr>
          <w:rFonts w:ascii="Franklin Gothic Book" w:hAnsi="Franklin Gothic Book" w:cstheme="minorHAnsi"/>
          <w:sz w:val="22"/>
          <w:szCs w:val="22"/>
        </w:rPr>
      </w:pPr>
      <w:r w:rsidRPr="007D3F68">
        <w:rPr>
          <w:rStyle w:val="FontStyle23"/>
          <w:rFonts w:ascii="Franklin Gothic Book" w:hAnsi="Franklin Gothic Book"/>
          <w:sz w:val="22"/>
          <w:szCs w:val="22"/>
        </w:rPr>
        <w:t>Niniejsza Umowa zostaje zawarta w wyniku zakończenia postępowan</w:t>
      </w:r>
      <w:r w:rsidR="00B4238C" w:rsidRPr="007D3F68">
        <w:rPr>
          <w:rStyle w:val="FontStyle23"/>
          <w:rFonts w:ascii="Franklin Gothic Book" w:hAnsi="Franklin Gothic Book"/>
          <w:sz w:val="22"/>
          <w:szCs w:val="22"/>
        </w:rPr>
        <w:t xml:space="preserve">ia o udzielenie zamówienia pt. </w:t>
      </w:r>
      <w:r w:rsidR="00B4238C" w:rsidRPr="007D3F68">
        <w:rPr>
          <w:rFonts w:ascii="Franklin Gothic Book" w:hAnsi="Franklin Gothic Book" w:cs="Arial"/>
          <w:b/>
          <w:sz w:val="22"/>
          <w:szCs w:val="22"/>
        </w:rPr>
        <w:t>„</w:t>
      </w:r>
      <w:r w:rsidR="00B4238C" w:rsidRPr="007D3F68">
        <w:rPr>
          <w:rFonts w:ascii="Franklin Gothic Book" w:hAnsi="Franklin Gothic Book" w:cs="Arial"/>
          <w:iCs/>
          <w:sz w:val="22"/>
          <w:szCs w:val="22"/>
        </w:rPr>
        <w:t>Remonty urządzeń i instalacji bloków energetycznych nr 2, 3, 4, 5, 7, 9 w latach 2019-2020</w:t>
      </w:r>
      <w:r w:rsidR="00B4238C" w:rsidRPr="007D3F68">
        <w:rPr>
          <w:rFonts w:ascii="Franklin Gothic Book" w:hAnsi="Franklin Gothic Book" w:cs="Arial"/>
          <w:b/>
          <w:sz w:val="22"/>
          <w:szCs w:val="22"/>
        </w:rPr>
        <w:t xml:space="preserve">” </w:t>
      </w:r>
      <w:r w:rsidR="000229BA" w:rsidRPr="007D3F68">
        <w:rPr>
          <w:rStyle w:val="FontStyle23"/>
          <w:rFonts w:ascii="Franklin Gothic Book" w:hAnsi="Franklin Gothic Book"/>
          <w:sz w:val="22"/>
          <w:szCs w:val="22"/>
        </w:rPr>
        <w:t>w Enea Połanie</w:t>
      </w:r>
      <w:r w:rsidR="00B4238C" w:rsidRPr="007D3F68">
        <w:rPr>
          <w:rStyle w:val="FontStyle23"/>
          <w:rFonts w:ascii="Franklin Gothic Book" w:hAnsi="Franklin Gothic Book"/>
          <w:sz w:val="22"/>
          <w:szCs w:val="22"/>
        </w:rPr>
        <w:t>c S.A.</w:t>
      </w:r>
      <w:r w:rsidRPr="007D3F68">
        <w:rPr>
          <w:rStyle w:val="FontStyle19"/>
          <w:rFonts w:ascii="Franklin Gothic Book" w:hAnsi="Franklin Gothic Book"/>
          <w:i w:val="0"/>
          <w:sz w:val="22"/>
          <w:szCs w:val="22"/>
        </w:rPr>
        <w:t xml:space="preserve">, </w:t>
      </w:r>
      <w:r w:rsidRPr="007D3F68">
        <w:rPr>
          <w:rStyle w:val="FontStyle23"/>
          <w:rFonts w:ascii="Franklin Gothic Book" w:hAnsi="Franklin Gothic Book"/>
          <w:sz w:val="22"/>
          <w:szCs w:val="22"/>
        </w:rPr>
        <w:t>prowadzonego w trybie przetargu nieograniczonego w oparciu o</w:t>
      </w:r>
      <w:r w:rsidR="008B2584" w:rsidRPr="007D3F68">
        <w:rPr>
          <w:rStyle w:val="FontStyle23"/>
          <w:rFonts w:ascii="Franklin Gothic Book" w:hAnsi="Franklin Gothic Book"/>
          <w:sz w:val="22"/>
          <w:szCs w:val="22"/>
        </w:rPr>
        <w:t> u</w:t>
      </w:r>
      <w:r w:rsidRPr="007D3F68">
        <w:rPr>
          <w:rStyle w:val="FontStyle23"/>
          <w:rFonts w:ascii="Franklin Gothic Book" w:hAnsi="Franklin Gothic Book"/>
          <w:sz w:val="22"/>
          <w:szCs w:val="22"/>
        </w:rPr>
        <w:t>stawę z dnia 29 stycznia 2004 r. Prawo zamówień publicznych (</w:t>
      </w:r>
      <w:r w:rsidR="00C46EAD" w:rsidRPr="007D3F68">
        <w:rPr>
          <w:rFonts w:ascii="Franklin Gothic Book" w:hAnsi="Franklin Gothic Book" w:cs="Arial"/>
          <w:sz w:val="22"/>
          <w:szCs w:val="22"/>
        </w:rPr>
        <w:t xml:space="preserve">t.j. </w:t>
      </w:r>
      <w:r w:rsidR="00C46EAD" w:rsidRPr="007D3F68">
        <w:rPr>
          <w:rFonts w:ascii="Franklin Gothic Book" w:hAnsi="Franklin Gothic Book" w:cs="Arial"/>
          <w:bCs/>
          <w:sz w:val="22"/>
          <w:szCs w:val="22"/>
        </w:rPr>
        <w:t xml:space="preserve">Dz. U. z 2018 r. poz. 1986 </w:t>
      </w:r>
      <w:r w:rsidR="00C46EAD" w:rsidRPr="007D3F68">
        <w:rPr>
          <w:rStyle w:val="FontStyle20"/>
          <w:rFonts w:ascii="Franklin Gothic Book" w:hAnsi="Franklin Gothic Book"/>
          <w:i w:val="0"/>
          <w:sz w:val="22"/>
          <w:szCs w:val="22"/>
        </w:rPr>
        <w:t>ze zm.</w:t>
      </w:r>
      <w:r w:rsidRPr="007D3F68">
        <w:rPr>
          <w:rStyle w:val="FontStyle20"/>
          <w:rFonts w:ascii="Franklin Gothic Book" w:hAnsi="Franklin Gothic Book"/>
          <w:i w:val="0"/>
          <w:sz w:val="22"/>
          <w:szCs w:val="22"/>
        </w:rPr>
        <w:t xml:space="preserve">) (dalej </w:t>
      </w:r>
      <w:r w:rsidRPr="007D3F68">
        <w:rPr>
          <w:rStyle w:val="FontStyle20"/>
          <w:rFonts w:ascii="Franklin Gothic Book" w:hAnsi="Franklin Gothic Book"/>
          <w:b/>
          <w:i w:val="0"/>
          <w:sz w:val="22"/>
          <w:szCs w:val="22"/>
        </w:rPr>
        <w:t>„Ustawa</w:t>
      </w:r>
      <w:r w:rsidRPr="007D3F68">
        <w:rPr>
          <w:rStyle w:val="FontStyle20"/>
          <w:rFonts w:ascii="Franklin Gothic Book" w:hAnsi="Franklin Gothic Book"/>
          <w:i w:val="0"/>
          <w:sz w:val="22"/>
          <w:szCs w:val="22"/>
        </w:rPr>
        <w:t>”).</w:t>
      </w:r>
    </w:p>
    <w:p w14:paraId="5F98386B" w14:textId="77777777" w:rsidR="00D051A9" w:rsidRPr="007D3F68" w:rsidRDefault="00D051A9" w:rsidP="000D24C0">
      <w:pPr>
        <w:spacing w:line="276" w:lineRule="auto"/>
        <w:rPr>
          <w:rFonts w:ascii="Franklin Gothic Book" w:hAnsi="Franklin Gothic Book" w:cstheme="minorHAnsi"/>
          <w:sz w:val="22"/>
          <w:szCs w:val="22"/>
        </w:rPr>
      </w:pPr>
    </w:p>
    <w:p w14:paraId="6DB942BA"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W związku z powyższym Strony ustaliły, co następuje:</w:t>
      </w:r>
    </w:p>
    <w:p w14:paraId="7741BBF3" w14:textId="77777777" w:rsidR="00D051A9" w:rsidRPr="007D3F68" w:rsidRDefault="00D051A9" w:rsidP="000D24C0">
      <w:pPr>
        <w:pStyle w:val="Tekstpodstawowy"/>
        <w:spacing w:line="276" w:lineRule="auto"/>
        <w:rPr>
          <w:rFonts w:ascii="Franklin Gothic Book" w:hAnsi="Franklin Gothic Book" w:cstheme="minorHAnsi"/>
          <w:b/>
          <w:sz w:val="22"/>
          <w:szCs w:val="22"/>
        </w:rPr>
      </w:pPr>
    </w:p>
    <w:p w14:paraId="2FD44626"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PRZEDMIOT UMOWY</w:t>
      </w:r>
    </w:p>
    <w:p w14:paraId="38E24804" w14:textId="4C1D99BD" w:rsidR="000229BA" w:rsidRPr="00AF25F7" w:rsidRDefault="00D051A9" w:rsidP="000D24C0">
      <w:pPr>
        <w:pStyle w:val="Nagwek2"/>
        <w:numPr>
          <w:ilvl w:val="1"/>
          <w:numId w:val="1"/>
        </w:numPr>
        <w:spacing w:line="276" w:lineRule="auto"/>
        <w:rPr>
          <w:rFonts w:ascii="Franklin Gothic Book" w:hAnsi="Franklin Gothic Book" w:cstheme="minorHAnsi"/>
          <w:szCs w:val="22"/>
          <w:lang w:val="pl-PL"/>
        </w:rPr>
      </w:pPr>
      <w:r w:rsidRPr="007D3F68">
        <w:rPr>
          <w:rFonts w:ascii="Franklin Gothic Book" w:hAnsi="Franklin Gothic Book"/>
          <w:szCs w:val="22"/>
          <w:lang w:val="pl-PL"/>
        </w:rPr>
        <w:t xml:space="preserve">Zamawiający zleca, a Wykonawca przyjmuje do wykonania </w:t>
      </w:r>
      <w:r w:rsidR="00F704B4" w:rsidRPr="00D11EF4">
        <w:rPr>
          <w:rFonts w:ascii="Franklin Gothic Book" w:hAnsi="Franklin Gothic Book" w:cs="Arial"/>
          <w:szCs w:val="22"/>
          <w:lang w:val="pl-PL"/>
        </w:rPr>
        <w:t>remonty urządzeń i instalacji bloków energetycznych nr 2, 3, 4, 5, 7, 9 w latach 2019-2020</w:t>
      </w:r>
      <w:r w:rsidR="000229BA" w:rsidRPr="007D3F68">
        <w:rPr>
          <w:rFonts w:ascii="Franklin Gothic Book" w:hAnsi="Franklin Gothic Book"/>
          <w:szCs w:val="22"/>
          <w:lang w:val="pl-PL"/>
        </w:rPr>
        <w:t xml:space="preserve"> w Enea </w:t>
      </w:r>
      <w:r w:rsidR="000229BA" w:rsidRPr="00AF25F7">
        <w:rPr>
          <w:rFonts w:ascii="Franklin Gothic Book" w:hAnsi="Franklin Gothic Book"/>
          <w:szCs w:val="22"/>
          <w:lang w:val="pl-PL"/>
        </w:rPr>
        <w:t>Połaniec S.A.</w:t>
      </w:r>
      <w:r w:rsidR="00AB30DF" w:rsidRPr="00AF25F7">
        <w:rPr>
          <w:rFonts w:ascii="Franklin Gothic Book" w:hAnsi="Franklin Gothic Book"/>
          <w:szCs w:val="22"/>
          <w:lang w:val="pl-PL"/>
        </w:rPr>
        <w:t xml:space="preserve"> </w:t>
      </w:r>
      <w:r w:rsidR="00D72B95" w:rsidRPr="00AF25F7">
        <w:rPr>
          <w:rFonts w:ascii="Franklin Gothic Book" w:hAnsi="Franklin Gothic Book"/>
          <w:szCs w:val="22"/>
          <w:lang w:val="pl-PL"/>
        </w:rPr>
        <w:t>Pakiet E</w:t>
      </w:r>
      <w:r w:rsidR="000229BA" w:rsidRPr="00AF25F7">
        <w:rPr>
          <w:rFonts w:ascii="Franklin Gothic Book" w:hAnsi="Franklin Gothic Book"/>
          <w:szCs w:val="22"/>
          <w:lang w:val="pl-PL"/>
        </w:rPr>
        <w:t>”</w:t>
      </w:r>
      <w:r w:rsidR="00CA06E2" w:rsidRPr="00AF25F7">
        <w:rPr>
          <w:rFonts w:ascii="Franklin Gothic Book" w:hAnsi="Franklin Gothic Book"/>
          <w:szCs w:val="22"/>
          <w:lang w:val="pl-PL"/>
        </w:rPr>
        <w:t xml:space="preserve"> </w:t>
      </w:r>
      <w:r w:rsidRPr="00AF25F7">
        <w:rPr>
          <w:rFonts w:ascii="Franklin Gothic Book" w:hAnsi="Franklin Gothic Book"/>
          <w:szCs w:val="22"/>
          <w:lang w:val="pl-PL"/>
        </w:rPr>
        <w:t xml:space="preserve">(dalej: </w:t>
      </w:r>
      <w:r w:rsidR="000229BA" w:rsidRPr="00AF25F7">
        <w:rPr>
          <w:rFonts w:ascii="Franklin Gothic Book" w:hAnsi="Franklin Gothic Book"/>
          <w:szCs w:val="22"/>
          <w:lang w:val="pl-PL"/>
        </w:rPr>
        <w:t xml:space="preserve">“Usługi” lub </w:t>
      </w:r>
      <w:r w:rsidRPr="00AF25F7">
        <w:rPr>
          <w:rFonts w:ascii="Franklin Gothic Book" w:hAnsi="Franklin Gothic Book"/>
          <w:szCs w:val="22"/>
          <w:lang w:val="pl-PL"/>
        </w:rPr>
        <w:t>„</w:t>
      </w:r>
      <w:r w:rsidR="00D23DF2" w:rsidRPr="00AF25F7">
        <w:rPr>
          <w:rFonts w:ascii="Franklin Gothic Book" w:hAnsi="Franklin Gothic Book"/>
          <w:szCs w:val="22"/>
          <w:lang w:val="pl-PL"/>
        </w:rPr>
        <w:t>Prace</w:t>
      </w:r>
      <w:r w:rsidRPr="00AF25F7">
        <w:rPr>
          <w:rFonts w:ascii="Franklin Gothic Book" w:hAnsi="Franklin Gothic Book"/>
          <w:szCs w:val="22"/>
          <w:lang w:val="pl-PL"/>
        </w:rPr>
        <w:t>”)</w:t>
      </w:r>
      <w:r w:rsidRPr="00AF25F7">
        <w:rPr>
          <w:rFonts w:ascii="Franklin Gothic Book" w:hAnsi="Franklin Gothic Book" w:cs="Arial"/>
          <w:szCs w:val="22"/>
          <w:lang w:val="pl-PL"/>
        </w:rPr>
        <w:t xml:space="preserve">, </w:t>
      </w:r>
      <w:r w:rsidRPr="00AF25F7">
        <w:rPr>
          <w:rFonts w:ascii="Franklin Gothic Book" w:hAnsi="Franklin Gothic Book"/>
          <w:szCs w:val="22"/>
          <w:lang w:val="pl-PL"/>
        </w:rPr>
        <w:t xml:space="preserve">stanowiących własność Zamawiającego i zlokalizowanych w jego siedzibie Zawada 26, 28-230 Połaniec, </w:t>
      </w:r>
      <w:r w:rsidR="000229BA" w:rsidRPr="00AF25F7">
        <w:rPr>
          <w:rFonts w:ascii="Franklin Gothic Book" w:hAnsi="Franklin Gothic Book" w:cstheme="minorHAnsi"/>
          <w:szCs w:val="22"/>
          <w:lang w:val="pl-PL"/>
        </w:rPr>
        <w:t xml:space="preserve">zgodnie z zakresem podstawowym określonym w pkt. 1.2 oraz zakresem „prawa opcji” określonym w pkt. 1.3. </w:t>
      </w:r>
    </w:p>
    <w:p w14:paraId="51F84769" w14:textId="683504FA" w:rsidR="000229BA" w:rsidRPr="00AF25F7" w:rsidRDefault="000229BA" w:rsidP="000D24C0">
      <w:pPr>
        <w:pStyle w:val="Nagwek2"/>
        <w:numPr>
          <w:ilvl w:val="1"/>
          <w:numId w:val="1"/>
        </w:numPr>
        <w:spacing w:line="276" w:lineRule="auto"/>
        <w:rPr>
          <w:rFonts w:ascii="Franklin Gothic Book" w:hAnsi="Franklin Gothic Book"/>
          <w:szCs w:val="22"/>
          <w:lang w:val="pl-PL"/>
        </w:rPr>
      </w:pPr>
      <w:r w:rsidRPr="00AF25F7">
        <w:rPr>
          <w:rFonts w:ascii="Franklin Gothic Book" w:hAnsi="Franklin Gothic Book"/>
          <w:szCs w:val="22"/>
          <w:lang w:val="pl-PL"/>
        </w:rPr>
        <w:t xml:space="preserve">Zakres podstawowy Usług (rozliczany ryczałtowo) dla Pakietu </w:t>
      </w:r>
      <w:r w:rsidR="00D72B95" w:rsidRPr="00AF25F7">
        <w:rPr>
          <w:rFonts w:ascii="Franklin Gothic Book" w:hAnsi="Franklin Gothic Book"/>
          <w:szCs w:val="22"/>
          <w:lang w:val="pl-PL"/>
        </w:rPr>
        <w:t>E</w:t>
      </w:r>
      <w:r w:rsidRPr="00AF25F7">
        <w:rPr>
          <w:rFonts w:ascii="Franklin Gothic Book" w:hAnsi="Franklin Gothic Book"/>
          <w:szCs w:val="22"/>
          <w:lang w:val="pl-PL"/>
        </w:rPr>
        <w:t xml:space="preserve"> (dalej „</w:t>
      </w:r>
      <w:r w:rsidRPr="00AF25F7">
        <w:rPr>
          <w:rFonts w:ascii="Franklin Gothic Book" w:hAnsi="Franklin Gothic Book"/>
          <w:b/>
          <w:szCs w:val="22"/>
          <w:lang w:val="pl-PL"/>
        </w:rPr>
        <w:t>Zakres</w:t>
      </w:r>
      <w:r w:rsidRPr="00AF25F7">
        <w:rPr>
          <w:rFonts w:ascii="Franklin Gothic Book" w:hAnsi="Franklin Gothic Book"/>
          <w:szCs w:val="22"/>
          <w:lang w:val="pl-PL"/>
        </w:rPr>
        <w:t xml:space="preserve"> </w:t>
      </w:r>
      <w:r w:rsidRPr="00AF25F7">
        <w:rPr>
          <w:rFonts w:ascii="Franklin Gothic Book" w:hAnsi="Franklin Gothic Book"/>
          <w:b/>
          <w:szCs w:val="22"/>
          <w:lang w:val="pl-PL"/>
        </w:rPr>
        <w:t>Podstawowy</w:t>
      </w:r>
      <w:r w:rsidRPr="00AF25F7">
        <w:rPr>
          <w:rFonts w:ascii="Franklin Gothic Book" w:hAnsi="Franklin Gothic Book"/>
          <w:szCs w:val="22"/>
          <w:lang w:val="pl-PL"/>
        </w:rPr>
        <w:t xml:space="preserve">”), który jest podzielony na elementy składowe Pakietu </w:t>
      </w:r>
      <w:r w:rsidR="00D72B95" w:rsidRPr="00AF25F7">
        <w:rPr>
          <w:rFonts w:ascii="Franklin Gothic Book" w:hAnsi="Franklin Gothic Book"/>
          <w:szCs w:val="22"/>
          <w:lang w:val="pl-PL"/>
        </w:rPr>
        <w:t>E</w:t>
      </w:r>
      <w:r w:rsidRPr="00AF25F7">
        <w:rPr>
          <w:rFonts w:ascii="Franklin Gothic Book" w:hAnsi="Franklin Gothic Book"/>
          <w:szCs w:val="22"/>
          <w:lang w:val="pl-PL"/>
        </w:rPr>
        <w:t xml:space="preserve">, </w:t>
      </w:r>
      <w:r w:rsidR="00AB30DF" w:rsidRPr="00AF25F7">
        <w:rPr>
          <w:rStyle w:val="FontStyle22"/>
          <w:rFonts w:ascii="Franklin Gothic Book" w:hAnsi="Franklin Gothic Book"/>
          <w:b w:val="0"/>
          <w:sz w:val="22"/>
          <w:szCs w:val="22"/>
          <w:lang w:val="pl-PL"/>
        </w:rPr>
        <w:t xml:space="preserve">określone </w:t>
      </w:r>
      <w:r w:rsidR="00D72B95" w:rsidRPr="00AF25F7">
        <w:rPr>
          <w:rStyle w:val="FontStyle22"/>
          <w:rFonts w:ascii="Franklin Gothic Book" w:hAnsi="Franklin Gothic Book"/>
          <w:b w:val="0"/>
          <w:sz w:val="22"/>
          <w:szCs w:val="22"/>
          <w:lang w:val="pl-PL"/>
        </w:rPr>
        <w:t>w Części II E</w:t>
      </w:r>
      <w:r w:rsidR="00AB30DF" w:rsidRPr="00AF25F7">
        <w:rPr>
          <w:rStyle w:val="FontStyle22"/>
          <w:rFonts w:ascii="Franklin Gothic Book" w:hAnsi="Franklin Gothic Book"/>
          <w:b w:val="0"/>
          <w:sz w:val="22"/>
          <w:szCs w:val="22"/>
          <w:lang w:val="pl-PL"/>
        </w:rPr>
        <w:t xml:space="preserve"> SIWZ, w Załączniku nr 1 do Części II </w:t>
      </w:r>
      <w:r w:rsidR="00D72B95" w:rsidRPr="00AF25F7">
        <w:rPr>
          <w:rStyle w:val="FontStyle22"/>
          <w:rFonts w:ascii="Franklin Gothic Book" w:hAnsi="Franklin Gothic Book"/>
          <w:b w:val="0"/>
          <w:sz w:val="22"/>
          <w:szCs w:val="22"/>
          <w:lang w:val="pl-PL"/>
        </w:rPr>
        <w:t>E</w:t>
      </w:r>
      <w:r w:rsidR="00B4238C" w:rsidRPr="00AF25F7">
        <w:rPr>
          <w:rStyle w:val="FontStyle22"/>
          <w:rFonts w:ascii="Franklin Gothic Book" w:hAnsi="Franklin Gothic Book"/>
          <w:b w:val="0"/>
          <w:sz w:val="22"/>
          <w:szCs w:val="22"/>
          <w:lang w:val="pl-PL"/>
        </w:rPr>
        <w:t xml:space="preserve"> </w:t>
      </w:r>
      <w:r w:rsidR="00AB30DF" w:rsidRPr="00AF25F7">
        <w:rPr>
          <w:rStyle w:val="FontStyle22"/>
          <w:rFonts w:ascii="Franklin Gothic Book" w:hAnsi="Franklin Gothic Book"/>
          <w:b w:val="0"/>
          <w:sz w:val="22"/>
          <w:szCs w:val="22"/>
          <w:lang w:val="pl-PL"/>
        </w:rPr>
        <w:t xml:space="preserve">SIWZ </w:t>
      </w:r>
      <w:r w:rsidRPr="00AF25F7">
        <w:rPr>
          <w:rStyle w:val="FontStyle22"/>
          <w:rFonts w:ascii="Franklin Gothic Book" w:hAnsi="Franklin Gothic Book"/>
          <w:b w:val="0"/>
          <w:sz w:val="22"/>
          <w:szCs w:val="22"/>
          <w:lang w:val="pl-PL"/>
        </w:rPr>
        <w:t>oraz pkt 2 Umowy</w:t>
      </w:r>
      <w:r w:rsidRPr="00AF25F7">
        <w:rPr>
          <w:rFonts w:ascii="Franklin Gothic Book" w:hAnsi="Franklin Gothic Book"/>
          <w:szCs w:val="22"/>
          <w:lang w:val="pl-PL"/>
        </w:rPr>
        <w:t>:</w:t>
      </w:r>
    </w:p>
    <w:p w14:paraId="45C6B139" w14:textId="33D2C585" w:rsidR="00D72B95" w:rsidRPr="00D11EF4" w:rsidRDefault="00D72B95" w:rsidP="00D72B95">
      <w:pPr>
        <w:pStyle w:val="Nagwek3"/>
        <w:tabs>
          <w:tab w:val="clear" w:pos="7514"/>
          <w:tab w:val="num" w:pos="7088"/>
        </w:tabs>
        <w:ind w:left="1560"/>
        <w:rPr>
          <w:rFonts w:ascii="Franklin Gothic Book" w:hAnsi="Franklin Gothic Book"/>
          <w:szCs w:val="22"/>
          <w:lang w:val="pl-PL"/>
        </w:rPr>
      </w:pPr>
      <w:r w:rsidRPr="00D11EF4">
        <w:rPr>
          <w:rFonts w:ascii="Franklin Gothic Book" w:hAnsi="Franklin Gothic Book"/>
          <w:szCs w:val="22"/>
          <w:lang w:val="pl-PL"/>
        </w:rPr>
        <w:t>Remont skrzyń palnikowych i dysz OFA III BL 2, 3, 4, 5, 7</w:t>
      </w:r>
    </w:p>
    <w:p w14:paraId="7289BA89" w14:textId="77777777" w:rsidR="00D72B95" w:rsidRPr="00D11EF4" w:rsidRDefault="00D72B95" w:rsidP="00D72B95">
      <w:pPr>
        <w:pStyle w:val="Nagwek3"/>
        <w:tabs>
          <w:tab w:val="clear" w:pos="7514"/>
          <w:tab w:val="num" w:pos="7088"/>
        </w:tabs>
        <w:ind w:left="1560"/>
        <w:rPr>
          <w:rFonts w:ascii="Franklin Gothic Book" w:hAnsi="Franklin Gothic Book"/>
          <w:szCs w:val="22"/>
          <w:lang w:val="pl-PL"/>
        </w:rPr>
      </w:pPr>
      <w:r w:rsidRPr="00D11EF4">
        <w:rPr>
          <w:rFonts w:ascii="Franklin Gothic Book" w:hAnsi="Franklin Gothic Book"/>
          <w:szCs w:val="22"/>
          <w:lang w:val="pl-PL"/>
        </w:rPr>
        <w:t>Przegląd układu pow. osłonowego i OFAIII i IV BL 4, 5</w:t>
      </w:r>
    </w:p>
    <w:p w14:paraId="28C60A04" w14:textId="77777777" w:rsidR="00D72B95" w:rsidRPr="00D72B95" w:rsidRDefault="00D72B95" w:rsidP="00D72B95">
      <w:pPr>
        <w:pStyle w:val="Nagwek3"/>
        <w:tabs>
          <w:tab w:val="clear" w:pos="7514"/>
          <w:tab w:val="num" w:pos="7088"/>
        </w:tabs>
        <w:ind w:left="1560"/>
        <w:rPr>
          <w:rFonts w:ascii="Franklin Gothic Book" w:hAnsi="Franklin Gothic Book"/>
          <w:szCs w:val="22"/>
        </w:rPr>
      </w:pPr>
      <w:r w:rsidRPr="00D72B95">
        <w:rPr>
          <w:rFonts w:ascii="Franklin Gothic Book" w:hAnsi="Franklin Gothic Book"/>
          <w:szCs w:val="22"/>
        </w:rPr>
        <w:t>Remont instalacji rozpałkowej BL 2, 3, 4, 5, 7</w:t>
      </w:r>
    </w:p>
    <w:p w14:paraId="507AF2D3" w14:textId="77777777" w:rsidR="00D72B95" w:rsidRPr="00D72B95" w:rsidRDefault="00D72B95" w:rsidP="00D72B95">
      <w:pPr>
        <w:pStyle w:val="Nagwek3"/>
        <w:tabs>
          <w:tab w:val="clear" w:pos="7514"/>
          <w:tab w:val="num" w:pos="7088"/>
        </w:tabs>
        <w:ind w:left="1560"/>
        <w:rPr>
          <w:rFonts w:ascii="Franklin Gothic Book" w:hAnsi="Franklin Gothic Book"/>
          <w:szCs w:val="22"/>
        </w:rPr>
      </w:pPr>
      <w:r w:rsidRPr="00D72B95">
        <w:rPr>
          <w:rFonts w:ascii="Franklin Gothic Book" w:hAnsi="Franklin Gothic Book"/>
          <w:szCs w:val="22"/>
        </w:rPr>
        <w:t xml:space="preserve">Remont pyłoprzewodów BL 2, 3, 4, 5, 7 </w:t>
      </w:r>
    </w:p>
    <w:p w14:paraId="17C26B69" w14:textId="77777777" w:rsidR="00D72B95" w:rsidRPr="00D72B95" w:rsidRDefault="00D72B95" w:rsidP="00D72B95">
      <w:pPr>
        <w:pStyle w:val="Nagwek3"/>
        <w:tabs>
          <w:tab w:val="clear" w:pos="7514"/>
          <w:tab w:val="num" w:pos="7088"/>
        </w:tabs>
        <w:ind w:left="1560"/>
        <w:rPr>
          <w:rFonts w:ascii="Franklin Gothic Book" w:hAnsi="Franklin Gothic Book"/>
          <w:szCs w:val="22"/>
        </w:rPr>
      </w:pPr>
      <w:r w:rsidRPr="00D72B95">
        <w:rPr>
          <w:rFonts w:ascii="Franklin Gothic Book" w:hAnsi="Franklin Gothic Book"/>
          <w:szCs w:val="22"/>
        </w:rPr>
        <w:t>Uszczelnienie przewału kotła BL 2, 3, 4, 5, 7</w:t>
      </w:r>
    </w:p>
    <w:p w14:paraId="189F5E0F" w14:textId="77777777" w:rsidR="00D72B95" w:rsidRPr="00D72B95" w:rsidRDefault="00D72B95" w:rsidP="00D72B95">
      <w:pPr>
        <w:pStyle w:val="Nagwek3"/>
        <w:tabs>
          <w:tab w:val="clear" w:pos="7514"/>
          <w:tab w:val="num" w:pos="7088"/>
        </w:tabs>
        <w:ind w:left="1560"/>
        <w:rPr>
          <w:rFonts w:ascii="Franklin Gothic Book" w:hAnsi="Franklin Gothic Book"/>
          <w:szCs w:val="22"/>
        </w:rPr>
      </w:pPr>
      <w:r w:rsidRPr="00D72B95">
        <w:rPr>
          <w:rFonts w:ascii="Franklin Gothic Book" w:hAnsi="Franklin Gothic Book"/>
          <w:szCs w:val="22"/>
        </w:rPr>
        <w:t>Przegląd palników rozpałkowych BL 9</w:t>
      </w:r>
    </w:p>
    <w:p w14:paraId="34E820CB" w14:textId="77777777" w:rsidR="00D72B95" w:rsidRPr="00D11EF4" w:rsidRDefault="00D72B95" w:rsidP="00D72B95">
      <w:pPr>
        <w:pStyle w:val="Nagwek3"/>
        <w:tabs>
          <w:tab w:val="clear" w:pos="7514"/>
          <w:tab w:val="num" w:pos="7088"/>
        </w:tabs>
        <w:ind w:left="1560"/>
        <w:rPr>
          <w:rFonts w:ascii="Franklin Gothic Book" w:hAnsi="Franklin Gothic Book"/>
          <w:szCs w:val="22"/>
          <w:lang w:val="pl-PL"/>
        </w:rPr>
      </w:pPr>
      <w:r w:rsidRPr="00D11EF4">
        <w:rPr>
          <w:rFonts w:ascii="Franklin Gothic Book" w:hAnsi="Franklin Gothic Book"/>
          <w:szCs w:val="22"/>
          <w:lang w:val="pl-PL"/>
        </w:rPr>
        <w:t>Remont podajników celkowych i rur podawania paliwa BL 9</w:t>
      </w:r>
    </w:p>
    <w:p w14:paraId="6CF7E9EA" w14:textId="475152DC" w:rsidR="00755A59" w:rsidRPr="00D72B95" w:rsidRDefault="00D72B95" w:rsidP="00D72B95">
      <w:pPr>
        <w:pStyle w:val="Nagwek3"/>
        <w:tabs>
          <w:tab w:val="clear" w:pos="7514"/>
          <w:tab w:val="num" w:pos="7088"/>
        </w:tabs>
        <w:ind w:left="1560"/>
        <w:rPr>
          <w:rFonts w:ascii="Franklin Gothic Book" w:hAnsi="Franklin Gothic Book"/>
          <w:szCs w:val="22"/>
        </w:rPr>
      </w:pPr>
      <w:r w:rsidRPr="00D72B95">
        <w:rPr>
          <w:rFonts w:ascii="Franklin Gothic Book" w:hAnsi="Franklin Gothic Book"/>
          <w:szCs w:val="22"/>
        </w:rPr>
        <w:t>Remont przenośników popiołu BL 9</w:t>
      </w:r>
    </w:p>
    <w:p w14:paraId="75EA9287" w14:textId="5C763006" w:rsidR="00BF0ACD" w:rsidRPr="00613C2C" w:rsidRDefault="00BF0ACD" w:rsidP="000D24C0">
      <w:pPr>
        <w:pStyle w:val="Nagwek2"/>
        <w:spacing w:line="276" w:lineRule="auto"/>
        <w:rPr>
          <w:rStyle w:val="FontStyle23"/>
          <w:rFonts w:ascii="Franklin Gothic Book" w:hAnsi="Franklin Gothic Book"/>
          <w:sz w:val="22"/>
          <w:szCs w:val="22"/>
          <w:lang w:val="pl-PL"/>
        </w:rPr>
      </w:pPr>
      <w:r w:rsidRPr="00613C2C">
        <w:rPr>
          <w:rStyle w:val="FontStyle23"/>
          <w:rFonts w:ascii="Franklin Gothic Book" w:hAnsi="Franklin Gothic Book"/>
          <w:sz w:val="22"/>
          <w:szCs w:val="22"/>
          <w:lang w:val="pl-PL"/>
        </w:rPr>
        <w:t>Zakres podlegający „</w:t>
      </w:r>
      <w:r w:rsidRPr="00613C2C">
        <w:rPr>
          <w:rFonts w:ascii="Franklin Gothic Book" w:hAnsi="Franklin Gothic Book"/>
          <w:szCs w:val="22"/>
          <w:lang w:val="pl-PL"/>
        </w:rPr>
        <w:t xml:space="preserve">prawu opcji” (rozliczany powykonawczo) dla Pakietu </w:t>
      </w:r>
      <w:r w:rsidR="00D72B95" w:rsidRPr="00613C2C">
        <w:rPr>
          <w:rFonts w:ascii="Franklin Gothic Book" w:hAnsi="Franklin Gothic Book"/>
          <w:szCs w:val="22"/>
          <w:lang w:val="pl-PL"/>
        </w:rPr>
        <w:t>E</w:t>
      </w:r>
      <w:r w:rsidRPr="00613C2C">
        <w:rPr>
          <w:rFonts w:ascii="Franklin Gothic Book" w:hAnsi="Franklin Gothic Book"/>
          <w:szCs w:val="22"/>
          <w:lang w:val="pl-PL"/>
        </w:rPr>
        <w:t xml:space="preserve"> </w:t>
      </w:r>
      <w:r w:rsidRPr="00613C2C">
        <w:rPr>
          <w:rStyle w:val="FontStyle23"/>
          <w:rFonts w:ascii="Franklin Gothic Book" w:hAnsi="Franklin Gothic Book"/>
          <w:sz w:val="22"/>
          <w:szCs w:val="22"/>
          <w:lang w:val="pl-PL"/>
        </w:rPr>
        <w:t>(dalej „</w:t>
      </w:r>
      <w:r w:rsidRPr="00613C2C">
        <w:rPr>
          <w:rStyle w:val="FontStyle23"/>
          <w:rFonts w:ascii="Franklin Gothic Book" w:hAnsi="Franklin Gothic Book"/>
          <w:b/>
          <w:sz w:val="22"/>
          <w:szCs w:val="22"/>
          <w:lang w:val="pl-PL"/>
        </w:rPr>
        <w:t>Zakres Prawa Opcji”</w:t>
      </w:r>
      <w:r w:rsidRPr="00613C2C">
        <w:rPr>
          <w:rStyle w:val="FontStyle23"/>
          <w:rFonts w:ascii="Franklin Gothic Book" w:hAnsi="Franklin Gothic Book"/>
          <w:sz w:val="22"/>
          <w:szCs w:val="22"/>
          <w:lang w:val="pl-PL"/>
        </w:rPr>
        <w:t>)</w:t>
      </w:r>
      <w:r w:rsidRPr="00613C2C">
        <w:rPr>
          <w:rFonts w:ascii="Franklin Gothic Book" w:hAnsi="Franklin Gothic Book"/>
          <w:szCs w:val="22"/>
          <w:lang w:val="pl-PL"/>
        </w:rPr>
        <w:t xml:space="preserve"> obejmuje wykonanie</w:t>
      </w:r>
      <w:r w:rsidR="00AC02E9" w:rsidRPr="00613C2C">
        <w:rPr>
          <w:rStyle w:val="FontStyle23"/>
          <w:rFonts w:ascii="Franklin Gothic Book" w:hAnsi="Franklin Gothic Book"/>
          <w:sz w:val="22"/>
          <w:szCs w:val="22"/>
          <w:lang w:val="pl-PL"/>
        </w:rPr>
        <w:t xml:space="preserve"> poniżej opisanych U</w:t>
      </w:r>
      <w:r w:rsidRPr="00613C2C">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t>
      </w:r>
      <w:r w:rsidR="00D72B95" w:rsidRPr="00613C2C">
        <w:rPr>
          <w:rStyle w:val="FontStyle23"/>
          <w:rFonts w:ascii="Franklin Gothic Book" w:hAnsi="Franklin Gothic Book"/>
          <w:sz w:val="22"/>
          <w:szCs w:val="22"/>
          <w:lang w:val="pl-PL"/>
        </w:rPr>
        <w:t>w Pakiecie E</w:t>
      </w:r>
      <w:r w:rsidRPr="00613C2C">
        <w:rPr>
          <w:rStyle w:val="FontStyle23"/>
          <w:rFonts w:ascii="Franklin Gothic Book" w:hAnsi="Franklin Gothic Book"/>
          <w:sz w:val="22"/>
          <w:szCs w:val="22"/>
          <w:lang w:val="pl-PL"/>
        </w:rPr>
        <w:t>:</w:t>
      </w:r>
    </w:p>
    <w:p w14:paraId="5BD559F9" w14:textId="748C0B50"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lastRenderedPageBreak/>
        <w:t xml:space="preserve">Remont skrzyń </w:t>
      </w:r>
      <w:r w:rsidR="00A716E7" w:rsidRPr="00D11EF4">
        <w:rPr>
          <w:rFonts w:ascii="Franklin Gothic Book" w:hAnsi="Franklin Gothic Book"/>
          <w:szCs w:val="22"/>
          <w:lang w:val="pl-PL"/>
        </w:rPr>
        <w:t>palnikowych i dysz OFA III BL 2</w:t>
      </w:r>
      <w:r w:rsidRPr="00D11EF4">
        <w:rPr>
          <w:rFonts w:ascii="Franklin Gothic Book" w:hAnsi="Franklin Gothic Book"/>
          <w:szCs w:val="22"/>
          <w:lang w:val="pl-PL"/>
        </w:rPr>
        <w:t xml:space="preserve"> (planowany </w:t>
      </w:r>
      <w:r w:rsidR="00B41A22" w:rsidRPr="00D11EF4">
        <w:rPr>
          <w:rFonts w:ascii="Franklin Gothic Book" w:hAnsi="Franklin Gothic Book"/>
          <w:szCs w:val="22"/>
          <w:lang w:val="pl-PL"/>
        </w:rPr>
        <w:t>zakres ilości roboczogodzin – 4</w:t>
      </w:r>
      <w:r w:rsidRPr="00D11EF4">
        <w:rPr>
          <w:rFonts w:ascii="Franklin Gothic Book" w:hAnsi="Franklin Gothic Book"/>
          <w:szCs w:val="22"/>
          <w:lang w:val="pl-PL"/>
        </w:rPr>
        <w:t>000)</w:t>
      </w:r>
    </w:p>
    <w:p w14:paraId="22E98824" w14:textId="440D4310"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7FF71F31" w14:textId="6AF7F8FC" w:rsidR="00A716E7" w:rsidRPr="00D11EF4" w:rsidRDefault="00A716E7" w:rsidP="00613C2C">
      <w:pPr>
        <w:pStyle w:val="Nagwek3"/>
        <w:tabs>
          <w:tab w:val="clear" w:pos="7514"/>
          <w:tab w:val="num" w:pos="6805"/>
        </w:tabs>
        <w:ind w:left="1418"/>
        <w:rPr>
          <w:rFonts w:ascii="Franklin Gothic Book" w:hAnsi="Franklin Gothic Book"/>
          <w:lang w:val="pl-PL"/>
        </w:rPr>
      </w:pPr>
      <w:r w:rsidRPr="00D11EF4">
        <w:rPr>
          <w:rFonts w:ascii="Franklin Gothic Book" w:hAnsi="Franklin Gothic Book"/>
          <w:lang w:val="pl-PL"/>
        </w:rPr>
        <w:t xml:space="preserve">Remont skrzyń palnikowych i dysz OFA III BL 3 (planowany zakres ilości roboczogodzin – </w:t>
      </w:r>
      <w:r w:rsidR="00B41A22" w:rsidRPr="00D11EF4">
        <w:rPr>
          <w:rFonts w:ascii="Franklin Gothic Book" w:hAnsi="Franklin Gothic Book"/>
          <w:lang w:val="pl-PL"/>
        </w:rPr>
        <w:t>4</w:t>
      </w:r>
      <w:r w:rsidRPr="00D11EF4">
        <w:rPr>
          <w:rFonts w:ascii="Franklin Gothic Book" w:hAnsi="Franklin Gothic Book"/>
          <w:lang w:val="pl-PL"/>
        </w:rPr>
        <w:t>000)</w:t>
      </w:r>
    </w:p>
    <w:p w14:paraId="4674A7D1" w14:textId="77777777" w:rsidR="00A716E7" w:rsidRPr="00D11EF4" w:rsidRDefault="00A716E7" w:rsidP="00613C2C">
      <w:pPr>
        <w:pStyle w:val="Nagwek3"/>
        <w:numPr>
          <w:ilvl w:val="0"/>
          <w:numId w:val="0"/>
        </w:numPr>
        <w:tabs>
          <w:tab w:val="num" w:pos="6805"/>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3967E26E" w14:textId="414B6693" w:rsidR="00A716E7" w:rsidRPr="00D11EF4" w:rsidRDefault="00A716E7" w:rsidP="00613C2C">
      <w:pPr>
        <w:pStyle w:val="Nagwek3"/>
        <w:tabs>
          <w:tab w:val="clear" w:pos="7514"/>
          <w:tab w:val="num" w:pos="6805"/>
        </w:tabs>
        <w:ind w:left="1418"/>
        <w:rPr>
          <w:rFonts w:ascii="Franklin Gothic Book" w:hAnsi="Franklin Gothic Book"/>
          <w:lang w:val="pl-PL"/>
        </w:rPr>
      </w:pPr>
      <w:r w:rsidRPr="00D11EF4">
        <w:rPr>
          <w:rFonts w:ascii="Franklin Gothic Book" w:hAnsi="Franklin Gothic Book"/>
          <w:lang w:val="pl-PL"/>
        </w:rPr>
        <w:t xml:space="preserve">Remont skrzyń palnikowych i dysz OFA III BL 4 (planowany zakres ilości roboczogodzin – </w:t>
      </w:r>
      <w:r w:rsidR="00B41A22" w:rsidRPr="00D11EF4">
        <w:rPr>
          <w:rFonts w:ascii="Franklin Gothic Book" w:hAnsi="Franklin Gothic Book"/>
          <w:lang w:val="pl-PL"/>
        </w:rPr>
        <w:t>4</w:t>
      </w:r>
      <w:r w:rsidRPr="00D11EF4">
        <w:rPr>
          <w:rFonts w:ascii="Franklin Gothic Book" w:hAnsi="Franklin Gothic Book"/>
          <w:lang w:val="pl-PL"/>
        </w:rPr>
        <w:t>000)</w:t>
      </w:r>
    </w:p>
    <w:p w14:paraId="61665952" w14:textId="77777777" w:rsidR="00A716E7" w:rsidRPr="00D11EF4" w:rsidRDefault="00A716E7" w:rsidP="00613C2C">
      <w:pPr>
        <w:pStyle w:val="Nagwek3"/>
        <w:numPr>
          <w:ilvl w:val="0"/>
          <w:numId w:val="0"/>
        </w:numPr>
        <w:tabs>
          <w:tab w:val="num" w:pos="6805"/>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722CCB6B" w14:textId="114D246F" w:rsidR="00A716E7" w:rsidRPr="00D11EF4" w:rsidRDefault="00A716E7" w:rsidP="00613C2C">
      <w:pPr>
        <w:pStyle w:val="Nagwek3"/>
        <w:tabs>
          <w:tab w:val="clear" w:pos="7514"/>
          <w:tab w:val="num" w:pos="6805"/>
        </w:tabs>
        <w:ind w:left="1418"/>
        <w:rPr>
          <w:rFonts w:ascii="Franklin Gothic Book" w:hAnsi="Franklin Gothic Book"/>
          <w:lang w:val="pl-PL"/>
        </w:rPr>
      </w:pPr>
      <w:r w:rsidRPr="00D11EF4">
        <w:rPr>
          <w:rFonts w:ascii="Franklin Gothic Book" w:hAnsi="Franklin Gothic Book"/>
          <w:lang w:val="pl-PL"/>
        </w:rPr>
        <w:t xml:space="preserve">Remont skrzyń palnikowych i dysz OFA III BL 5 (planowany zakres ilości roboczogodzin – </w:t>
      </w:r>
      <w:r w:rsidR="00B41A22" w:rsidRPr="00D11EF4">
        <w:rPr>
          <w:rFonts w:ascii="Franklin Gothic Book" w:hAnsi="Franklin Gothic Book"/>
          <w:lang w:val="pl-PL"/>
        </w:rPr>
        <w:t>4</w:t>
      </w:r>
      <w:r w:rsidRPr="00D11EF4">
        <w:rPr>
          <w:rFonts w:ascii="Franklin Gothic Book" w:hAnsi="Franklin Gothic Book"/>
          <w:lang w:val="pl-PL"/>
        </w:rPr>
        <w:t>000)</w:t>
      </w:r>
    </w:p>
    <w:p w14:paraId="3B84B7F7" w14:textId="77777777" w:rsidR="00A716E7" w:rsidRPr="00D11EF4" w:rsidRDefault="00A716E7" w:rsidP="00613C2C">
      <w:pPr>
        <w:pStyle w:val="Nagwek3"/>
        <w:numPr>
          <w:ilvl w:val="0"/>
          <w:numId w:val="0"/>
        </w:numPr>
        <w:tabs>
          <w:tab w:val="num" w:pos="6805"/>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218868DB" w14:textId="16B1ACCB" w:rsidR="00A716E7" w:rsidRPr="00D11EF4" w:rsidRDefault="00A716E7" w:rsidP="00613C2C">
      <w:pPr>
        <w:pStyle w:val="Nagwek3"/>
        <w:tabs>
          <w:tab w:val="clear" w:pos="7514"/>
          <w:tab w:val="num" w:pos="6805"/>
        </w:tabs>
        <w:ind w:left="1418"/>
        <w:rPr>
          <w:rFonts w:ascii="Franklin Gothic Book" w:hAnsi="Franklin Gothic Book"/>
          <w:lang w:val="pl-PL"/>
        </w:rPr>
      </w:pPr>
      <w:r w:rsidRPr="00D11EF4">
        <w:rPr>
          <w:rFonts w:ascii="Franklin Gothic Book" w:hAnsi="Franklin Gothic Book"/>
          <w:lang w:val="pl-PL"/>
        </w:rPr>
        <w:t xml:space="preserve">Remont skrzyń palnikowych i dysz OFA III BL 7 (planowany zakres ilości roboczogodzin – </w:t>
      </w:r>
      <w:r w:rsidR="00B41A22" w:rsidRPr="00D11EF4">
        <w:rPr>
          <w:rFonts w:ascii="Franklin Gothic Book" w:hAnsi="Franklin Gothic Book"/>
          <w:lang w:val="pl-PL"/>
        </w:rPr>
        <w:t>4</w:t>
      </w:r>
      <w:r w:rsidRPr="00D11EF4">
        <w:rPr>
          <w:rFonts w:ascii="Franklin Gothic Book" w:hAnsi="Franklin Gothic Book"/>
          <w:lang w:val="pl-PL"/>
        </w:rPr>
        <w:t>000)</w:t>
      </w:r>
    </w:p>
    <w:p w14:paraId="4BD28784" w14:textId="558FDB67" w:rsidR="00A716E7" w:rsidRPr="00D11EF4" w:rsidRDefault="00A716E7"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74188905" w14:textId="2C7FB83E"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t>Przegląd układu pow</w:t>
      </w:r>
      <w:r w:rsidR="00A716E7" w:rsidRPr="00D11EF4">
        <w:rPr>
          <w:rFonts w:ascii="Franklin Gothic Book" w:hAnsi="Franklin Gothic Book"/>
          <w:szCs w:val="22"/>
          <w:lang w:val="pl-PL"/>
        </w:rPr>
        <w:t>. osłonowego i OFAIII i IV BL 4</w:t>
      </w:r>
      <w:r w:rsidRPr="00D11EF4">
        <w:rPr>
          <w:rFonts w:ascii="Franklin Gothic Book" w:hAnsi="Franklin Gothic Book"/>
          <w:szCs w:val="22"/>
          <w:lang w:val="pl-PL"/>
        </w:rPr>
        <w:t xml:space="preserve"> (planowany</w:t>
      </w:r>
      <w:r w:rsidR="00B41A22" w:rsidRPr="00D11EF4">
        <w:rPr>
          <w:rFonts w:ascii="Franklin Gothic Book" w:hAnsi="Franklin Gothic Book"/>
          <w:szCs w:val="22"/>
          <w:lang w:val="pl-PL"/>
        </w:rPr>
        <w:t xml:space="preserve"> zakres ilości roboczogodzin – 2</w:t>
      </w:r>
      <w:r w:rsidRPr="00D11EF4">
        <w:rPr>
          <w:rFonts w:ascii="Franklin Gothic Book" w:hAnsi="Franklin Gothic Book"/>
          <w:szCs w:val="22"/>
          <w:lang w:val="pl-PL"/>
        </w:rPr>
        <w:t>000)</w:t>
      </w:r>
    </w:p>
    <w:p w14:paraId="6C4D6AA4" w14:textId="0AAB58CF"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Rozdział I Urządzenia Kotłowni, Dział VI „Kanały powietrza i spalin” oraz Zakładowych Normatywach Pracochłonności -  Rozdział VII Kontrola Jakości.</w:t>
      </w:r>
    </w:p>
    <w:p w14:paraId="5B271473" w14:textId="02FBD6B9" w:rsidR="00A716E7" w:rsidRPr="00D11EF4" w:rsidRDefault="00A716E7" w:rsidP="00613C2C">
      <w:pPr>
        <w:pStyle w:val="Nagwek3"/>
        <w:tabs>
          <w:tab w:val="clear" w:pos="7514"/>
          <w:tab w:val="num" w:pos="6805"/>
        </w:tabs>
        <w:ind w:left="1418"/>
        <w:rPr>
          <w:rFonts w:ascii="Franklin Gothic Book" w:hAnsi="Franklin Gothic Book"/>
          <w:lang w:val="pl-PL"/>
        </w:rPr>
      </w:pPr>
      <w:r w:rsidRPr="00D11EF4">
        <w:rPr>
          <w:rFonts w:ascii="Franklin Gothic Book" w:hAnsi="Franklin Gothic Book"/>
          <w:lang w:val="pl-PL"/>
        </w:rPr>
        <w:t>Przegląd układu pow. osłonowego i OFAIII i IV BL 5 (planowany</w:t>
      </w:r>
      <w:r w:rsidR="00B41A22" w:rsidRPr="00D11EF4">
        <w:rPr>
          <w:rFonts w:ascii="Franklin Gothic Book" w:hAnsi="Franklin Gothic Book"/>
          <w:lang w:val="pl-PL"/>
        </w:rPr>
        <w:t xml:space="preserve"> zakres ilości roboczogodzin – 2</w:t>
      </w:r>
      <w:r w:rsidRPr="00D11EF4">
        <w:rPr>
          <w:rFonts w:ascii="Franklin Gothic Book" w:hAnsi="Franklin Gothic Book"/>
          <w:lang w:val="pl-PL"/>
        </w:rPr>
        <w:t>000)</w:t>
      </w:r>
    </w:p>
    <w:p w14:paraId="0548550D" w14:textId="77777777" w:rsidR="00A716E7" w:rsidRPr="00D11EF4" w:rsidRDefault="00A716E7" w:rsidP="00613C2C">
      <w:pPr>
        <w:pStyle w:val="Nagwek3"/>
        <w:numPr>
          <w:ilvl w:val="0"/>
          <w:numId w:val="0"/>
        </w:numPr>
        <w:tabs>
          <w:tab w:val="num" w:pos="6805"/>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 xml:space="preserve">Wyszczególnienie prac objętych prawem opcji ujęte w Załączniku nr 5 do Części II SIWZ, Zakładowych Normatywach Pracochłonności -  Rozdział I Urządzenia Kotłowni, Dział II </w:t>
      </w:r>
      <w:r w:rsidRPr="00D11EF4">
        <w:rPr>
          <w:rFonts w:ascii="Franklin Gothic Book" w:hAnsi="Franklin Gothic Book"/>
          <w:szCs w:val="22"/>
          <w:lang w:val="pl-PL"/>
        </w:rPr>
        <w:lastRenderedPageBreak/>
        <w:t>„Skrzynie palnikowe”, poz. od 2 do 29, Rozdział I Urządzenia Kotłowni, Dział VI „Kanały powietrza i spalin” oraz Zakładowych Normatywach Pracochłonności -  Rozdział VII Kontrola Jakości.</w:t>
      </w:r>
    </w:p>
    <w:p w14:paraId="71011015" w14:textId="5D7F117C" w:rsidR="00D72B95" w:rsidRPr="00D11EF4" w:rsidRDefault="00A716E7"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t>R</w:t>
      </w:r>
      <w:r w:rsidR="00D72B95" w:rsidRPr="00D11EF4">
        <w:rPr>
          <w:rFonts w:ascii="Franklin Gothic Book" w:hAnsi="Franklin Gothic Book"/>
          <w:szCs w:val="22"/>
          <w:lang w:val="pl-PL"/>
        </w:rPr>
        <w:t xml:space="preserve">emont instalacji rozpałkowej BL </w:t>
      </w:r>
      <w:r w:rsidRPr="00D11EF4">
        <w:rPr>
          <w:rFonts w:ascii="Franklin Gothic Book" w:hAnsi="Franklin Gothic Book"/>
          <w:szCs w:val="22"/>
          <w:lang w:val="pl-PL"/>
        </w:rPr>
        <w:t>2</w:t>
      </w:r>
      <w:r w:rsidR="00D72B95" w:rsidRPr="00D11EF4">
        <w:rPr>
          <w:rFonts w:ascii="Franklin Gothic Book" w:hAnsi="Franklin Gothic Book"/>
          <w:szCs w:val="22"/>
          <w:lang w:val="pl-PL"/>
        </w:rPr>
        <w:t xml:space="preserve"> (planowany</w:t>
      </w:r>
      <w:r w:rsidR="00B41A22" w:rsidRPr="00D11EF4">
        <w:rPr>
          <w:rFonts w:ascii="Franklin Gothic Book" w:hAnsi="Franklin Gothic Book"/>
          <w:szCs w:val="22"/>
          <w:lang w:val="pl-PL"/>
        </w:rPr>
        <w:t xml:space="preserve"> zakres ilości roboczogodzin – 1</w:t>
      </w:r>
      <w:r w:rsidR="00D72B95" w:rsidRPr="00D11EF4">
        <w:rPr>
          <w:rFonts w:ascii="Franklin Gothic Book" w:hAnsi="Franklin Gothic Book"/>
          <w:szCs w:val="22"/>
          <w:lang w:val="pl-PL"/>
        </w:rPr>
        <w:t>50)</w:t>
      </w:r>
    </w:p>
    <w:p w14:paraId="50D2F53B" w14:textId="0A6B9D2A"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34151649" w14:textId="62B90062" w:rsidR="00A716E7" w:rsidRPr="00D11EF4" w:rsidRDefault="00A716E7"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Remont instalacji rozpałkowej BL 3 (planowany</w:t>
      </w:r>
      <w:r w:rsidR="00B41A22" w:rsidRPr="00D11EF4">
        <w:rPr>
          <w:rFonts w:ascii="Franklin Gothic Book" w:hAnsi="Franklin Gothic Book"/>
          <w:lang w:val="pl-PL"/>
        </w:rPr>
        <w:t xml:space="preserve"> zakres ilości roboczogodzin – 1</w:t>
      </w:r>
      <w:r w:rsidRPr="00D11EF4">
        <w:rPr>
          <w:rFonts w:ascii="Franklin Gothic Book" w:hAnsi="Franklin Gothic Book"/>
          <w:lang w:val="pl-PL"/>
        </w:rPr>
        <w:t>50)</w:t>
      </w:r>
    </w:p>
    <w:p w14:paraId="2804BF4C" w14:textId="77777777" w:rsidR="00A716E7" w:rsidRPr="00D11EF4" w:rsidRDefault="00A716E7"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4628A0B5" w14:textId="302A1C31" w:rsidR="00A716E7" w:rsidRPr="00D11EF4" w:rsidRDefault="00A716E7"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Remont instalacji rozpałkowej BL 4 (planowany</w:t>
      </w:r>
      <w:r w:rsidR="00B41A22" w:rsidRPr="00D11EF4">
        <w:rPr>
          <w:rFonts w:ascii="Franklin Gothic Book" w:hAnsi="Franklin Gothic Book"/>
          <w:lang w:val="pl-PL"/>
        </w:rPr>
        <w:t xml:space="preserve"> zakres ilości roboczogodzin – 1</w:t>
      </w:r>
      <w:r w:rsidRPr="00D11EF4">
        <w:rPr>
          <w:rFonts w:ascii="Franklin Gothic Book" w:hAnsi="Franklin Gothic Book"/>
          <w:lang w:val="pl-PL"/>
        </w:rPr>
        <w:t>50)</w:t>
      </w:r>
    </w:p>
    <w:p w14:paraId="1FAA2416" w14:textId="77777777" w:rsidR="00A716E7" w:rsidRPr="00D11EF4" w:rsidRDefault="00A716E7"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6A18EFC7" w14:textId="13424B21" w:rsidR="00A716E7" w:rsidRPr="00D11EF4" w:rsidRDefault="00A716E7"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Remont instalacji rozpałkowej BL 5 (planowany</w:t>
      </w:r>
      <w:r w:rsidR="00B41A22" w:rsidRPr="00D11EF4">
        <w:rPr>
          <w:rFonts w:ascii="Franklin Gothic Book" w:hAnsi="Franklin Gothic Book"/>
          <w:lang w:val="pl-PL"/>
        </w:rPr>
        <w:t xml:space="preserve"> zakres ilości roboczogodzin – 1</w:t>
      </w:r>
      <w:r w:rsidRPr="00D11EF4">
        <w:rPr>
          <w:rFonts w:ascii="Franklin Gothic Book" w:hAnsi="Franklin Gothic Book"/>
          <w:lang w:val="pl-PL"/>
        </w:rPr>
        <w:t>50)</w:t>
      </w:r>
    </w:p>
    <w:p w14:paraId="59B3A139" w14:textId="77777777" w:rsidR="00A716E7" w:rsidRPr="00D11EF4" w:rsidRDefault="00A716E7"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1D0C165C" w14:textId="488C7744" w:rsidR="00A716E7" w:rsidRPr="00D11EF4" w:rsidRDefault="00A716E7"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Remont instalacji rozpałkowej BL 7 (planowany</w:t>
      </w:r>
      <w:r w:rsidR="00B41A22" w:rsidRPr="00D11EF4">
        <w:rPr>
          <w:rFonts w:ascii="Franklin Gothic Book" w:hAnsi="Franklin Gothic Book"/>
          <w:lang w:val="pl-PL"/>
        </w:rPr>
        <w:t xml:space="preserve"> zakres ilości roboczogodzin – 1</w:t>
      </w:r>
      <w:r w:rsidRPr="00D11EF4">
        <w:rPr>
          <w:rFonts w:ascii="Franklin Gothic Book" w:hAnsi="Franklin Gothic Book"/>
          <w:lang w:val="pl-PL"/>
        </w:rPr>
        <w:t>50)</w:t>
      </w:r>
    </w:p>
    <w:p w14:paraId="73C278A6" w14:textId="77777777" w:rsidR="00A716E7" w:rsidRPr="00D11EF4" w:rsidRDefault="00A716E7"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„Armatura kotłowa – prace warsztatowe”, podrozdział XVII oraz Zakładowych Normatywach Pracochłonności -  Rozdział VII Kontrola Jakości.</w:t>
      </w:r>
    </w:p>
    <w:p w14:paraId="4816BF29" w14:textId="77B7FB32"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t xml:space="preserve">Remont pyłoprzewodów BL </w:t>
      </w:r>
      <w:r w:rsidR="00A716E7" w:rsidRPr="00D11EF4">
        <w:rPr>
          <w:rFonts w:ascii="Franklin Gothic Book" w:hAnsi="Franklin Gothic Book"/>
          <w:szCs w:val="22"/>
          <w:lang w:val="pl-PL"/>
        </w:rPr>
        <w:t xml:space="preserve">2 </w:t>
      </w:r>
      <w:r w:rsidRPr="00D11EF4">
        <w:rPr>
          <w:rFonts w:ascii="Franklin Gothic Book" w:hAnsi="Franklin Gothic Book"/>
          <w:szCs w:val="22"/>
          <w:lang w:val="pl-PL"/>
        </w:rPr>
        <w:t>(planowany z</w:t>
      </w:r>
      <w:r w:rsidR="00B41A22" w:rsidRPr="00D11EF4">
        <w:rPr>
          <w:rFonts w:ascii="Franklin Gothic Book" w:hAnsi="Franklin Gothic Book"/>
          <w:szCs w:val="22"/>
          <w:lang w:val="pl-PL"/>
        </w:rPr>
        <w:t>akres ilości roboczogodzin – 40</w:t>
      </w:r>
      <w:r w:rsidRPr="00D11EF4">
        <w:rPr>
          <w:rFonts w:ascii="Franklin Gothic Book" w:hAnsi="Franklin Gothic Book"/>
          <w:szCs w:val="22"/>
          <w:lang w:val="pl-PL"/>
        </w:rPr>
        <w:t>00)</w:t>
      </w:r>
    </w:p>
    <w:p w14:paraId="2BB062DC" w14:textId="075C9914"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2A9198F2" w14:textId="7EB4B5E8" w:rsidR="00A716E7" w:rsidRPr="00D11EF4" w:rsidRDefault="00A716E7" w:rsidP="00613C2C">
      <w:pPr>
        <w:pStyle w:val="Nagwek3"/>
        <w:tabs>
          <w:tab w:val="clear" w:pos="7514"/>
        </w:tabs>
        <w:ind w:left="1418"/>
        <w:rPr>
          <w:rFonts w:ascii="Franklin Gothic Book" w:hAnsi="Franklin Gothic Book"/>
          <w:lang w:val="pl-PL"/>
        </w:rPr>
      </w:pPr>
      <w:r w:rsidRPr="00D11EF4">
        <w:rPr>
          <w:rFonts w:ascii="Franklin Gothic Book" w:hAnsi="Franklin Gothic Book"/>
          <w:lang w:val="pl-PL"/>
        </w:rPr>
        <w:t xml:space="preserve">Remont pyłoprzewodów BL 3 (planowany </w:t>
      </w:r>
      <w:r w:rsidR="00B41A22" w:rsidRPr="00D11EF4">
        <w:rPr>
          <w:rFonts w:ascii="Franklin Gothic Book" w:hAnsi="Franklin Gothic Book"/>
          <w:lang w:val="pl-PL"/>
        </w:rPr>
        <w:t>zakres ilości roboczogodzin – 4</w:t>
      </w:r>
      <w:r w:rsidRPr="00D11EF4">
        <w:rPr>
          <w:rFonts w:ascii="Franklin Gothic Book" w:hAnsi="Franklin Gothic Book"/>
          <w:lang w:val="pl-PL"/>
        </w:rPr>
        <w:t>000)</w:t>
      </w:r>
    </w:p>
    <w:p w14:paraId="2EA54798" w14:textId="77777777" w:rsidR="00A716E7" w:rsidRPr="00D11EF4" w:rsidRDefault="00A716E7"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0B8BA34E" w14:textId="4946DB2C" w:rsidR="00A716E7" w:rsidRPr="00D11EF4" w:rsidRDefault="00A716E7" w:rsidP="00613C2C">
      <w:pPr>
        <w:pStyle w:val="Nagwek3"/>
        <w:tabs>
          <w:tab w:val="clear" w:pos="7514"/>
        </w:tabs>
        <w:ind w:left="1418"/>
        <w:rPr>
          <w:rFonts w:ascii="Franklin Gothic Book" w:hAnsi="Franklin Gothic Book"/>
          <w:lang w:val="pl-PL"/>
        </w:rPr>
      </w:pPr>
      <w:r w:rsidRPr="00D11EF4">
        <w:rPr>
          <w:rFonts w:ascii="Franklin Gothic Book" w:hAnsi="Franklin Gothic Book"/>
          <w:lang w:val="pl-PL"/>
        </w:rPr>
        <w:t xml:space="preserve">Remont pyłoprzewodów BL 4 (planowany </w:t>
      </w:r>
      <w:r w:rsidR="00B41A22" w:rsidRPr="00D11EF4">
        <w:rPr>
          <w:rFonts w:ascii="Franklin Gothic Book" w:hAnsi="Franklin Gothic Book"/>
          <w:lang w:val="pl-PL"/>
        </w:rPr>
        <w:t>zakres ilości roboczogodzin – 4</w:t>
      </w:r>
      <w:r w:rsidRPr="00D11EF4">
        <w:rPr>
          <w:rFonts w:ascii="Franklin Gothic Book" w:hAnsi="Franklin Gothic Book"/>
          <w:lang w:val="pl-PL"/>
        </w:rPr>
        <w:t>000)</w:t>
      </w:r>
    </w:p>
    <w:p w14:paraId="0704AD9F" w14:textId="77777777" w:rsidR="00A716E7" w:rsidRPr="00D11EF4" w:rsidRDefault="00A716E7"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lastRenderedPageBreak/>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7F162DC0" w14:textId="44FBE090" w:rsidR="00A716E7" w:rsidRPr="00D11EF4" w:rsidRDefault="00A716E7" w:rsidP="00613C2C">
      <w:pPr>
        <w:pStyle w:val="Nagwek3"/>
        <w:tabs>
          <w:tab w:val="clear" w:pos="7514"/>
        </w:tabs>
        <w:ind w:left="1418"/>
        <w:rPr>
          <w:rFonts w:ascii="Franklin Gothic Book" w:hAnsi="Franklin Gothic Book"/>
          <w:lang w:val="pl-PL"/>
        </w:rPr>
      </w:pPr>
      <w:r w:rsidRPr="00D11EF4">
        <w:rPr>
          <w:rFonts w:ascii="Franklin Gothic Book" w:hAnsi="Franklin Gothic Book"/>
          <w:lang w:val="pl-PL"/>
        </w:rPr>
        <w:t xml:space="preserve">Remont pyłoprzewodów BL 5 (planowany </w:t>
      </w:r>
      <w:r w:rsidR="00B41A22" w:rsidRPr="00D11EF4">
        <w:rPr>
          <w:rFonts w:ascii="Franklin Gothic Book" w:hAnsi="Franklin Gothic Book"/>
          <w:lang w:val="pl-PL"/>
        </w:rPr>
        <w:t>zakres ilości roboczogodzin – 2</w:t>
      </w:r>
      <w:r w:rsidRPr="00D11EF4">
        <w:rPr>
          <w:rFonts w:ascii="Franklin Gothic Book" w:hAnsi="Franklin Gothic Book"/>
          <w:lang w:val="pl-PL"/>
        </w:rPr>
        <w:t>000)</w:t>
      </w:r>
    </w:p>
    <w:p w14:paraId="10E61DAF" w14:textId="77777777" w:rsidR="00A716E7" w:rsidRPr="00D11EF4" w:rsidRDefault="00A716E7"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195BC4F7" w14:textId="02FE2DB5" w:rsidR="00A716E7" w:rsidRPr="00D11EF4" w:rsidRDefault="00A716E7" w:rsidP="00613C2C">
      <w:pPr>
        <w:pStyle w:val="Nagwek3"/>
        <w:tabs>
          <w:tab w:val="clear" w:pos="7514"/>
        </w:tabs>
        <w:ind w:left="1418"/>
        <w:rPr>
          <w:rFonts w:ascii="Franklin Gothic Book" w:hAnsi="Franklin Gothic Book"/>
          <w:lang w:val="pl-PL"/>
        </w:rPr>
      </w:pPr>
      <w:r w:rsidRPr="00D11EF4">
        <w:rPr>
          <w:rFonts w:ascii="Franklin Gothic Book" w:hAnsi="Franklin Gothic Book"/>
          <w:lang w:val="pl-PL"/>
        </w:rPr>
        <w:t xml:space="preserve">Remont pyłoprzewodów BL 7 (planowany zakres ilości roboczogodzin – </w:t>
      </w:r>
      <w:r w:rsidR="00B41A22" w:rsidRPr="00D11EF4">
        <w:rPr>
          <w:rFonts w:ascii="Franklin Gothic Book" w:hAnsi="Franklin Gothic Book"/>
          <w:lang w:val="pl-PL"/>
        </w:rPr>
        <w:t>4</w:t>
      </w:r>
      <w:r w:rsidRPr="00D11EF4">
        <w:rPr>
          <w:rFonts w:ascii="Franklin Gothic Book" w:hAnsi="Franklin Gothic Book"/>
          <w:lang w:val="pl-PL"/>
        </w:rPr>
        <w:t>000)</w:t>
      </w:r>
    </w:p>
    <w:p w14:paraId="066944AC" w14:textId="46BD2E51" w:rsidR="00A716E7" w:rsidRPr="00D11EF4" w:rsidRDefault="00A716E7"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XVI„ Pyłoprzewody”, poz. od 3 do 65 oraz Zakładowych Normatywach Pracochłonności -  Rozdział VII Kontrola Jakości.</w:t>
      </w:r>
    </w:p>
    <w:p w14:paraId="28CD5908" w14:textId="64664D07"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t xml:space="preserve">Uszczelnienie przewału kotła BL </w:t>
      </w:r>
      <w:r w:rsidR="00B41A22" w:rsidRPr="00D11EF4">
        <w:rPr>
          <w:rFonts w:ascii="Franklin Gothic Book" w:hAnsi="Franklin Gothic Book"/>
          <w:szCs w:val="22"/>
          <w:lang w:val="pl-PL"/>
        </w:rPr>
        <w:t>2</w:t>
      </w:r>
      <w:r w:rsidRPr="00D11EF4">
        <w:rPr>
          <w:rFonts w:ascii="Franklin Gothic Book" w:hAnsi="Franklin Gothic Book"/>
          <w:szCs w:val="22"/>
          <w:lang w:val="pl-PL"/>
        </w:rPr>
        <w:t xml:space="preserve"> (planowany </w:t>
      </w:r>
      <w:r w:rsidR="00B41A22" w:rsidRPr="00D11EF4">
        <w:rPr>
          <w:rFonts w:ascii="Franklin Gothic Book" w:hAnsi="Franklin Gothic Book"/>
          <w:szCs w:val="22"/>
          <w:lang w:val="pl-PL"/>
        </w:rPr>
        <w:t>zakres ilości roboczogodzin – 8</w:t>
      </w:r>
      <w:r w:rsidRPr="00D11EF4">
        <w:rPr>
          <w:rFonts w:ascii="Franklin Gothic Book" w:hAnsi="Franklin Gothic Book"/>
          <w:szCs w:val="22"/>
          <w:lang w:val="pl-PL"/>
        </w:rPr>
        <w:t>00)</w:t>
      </w:r>
    </w:p>
    <w:p w14:paraId="68DD49D7" w14:textId="5EFB2FBF"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w:t>
      </w:r>
      <w:r w:rsidR="00AF25F7" w:rsidRPr="00D11EF4">
        <w:rPr>
          <w:rFonts w:ascii="Franklin Gothic Book" w:hAnsi="Franklin Gothic Book"/>
          <w:szCs w:val="22"/>
          <w:lang w:val="pl-PL"/>
        </w:rPr>
        <w:t xml:space="preserve"> „</w:t>
      </w:r>
      <w:r w:rsidRPr="00D11EF4">
        <w:rPr>
          <w:rFonts w:ascii="Franklin Gothic Book" w:hAnsi="Franklin Gothic Book"/>
          <w:szCs w:val="22"/>
          <w:lang w:val="pl-PL"/>
        </w:rPr>
        <w:t>Skrzynie palnikowe”, poz. od 2 do 29 oraz Zakładowych Normatywach Pracochłonności -  Rozdział VII Kontrola Jakości.</w:t>
      </w:r>
    </w:p>
    <w:p w14:paraId="492C5D6F" w14:textId="568BA63C" w:rsidR="00B41A22" w:rsidRPr="00D11EF4" w:rsidRDefault="00B41A22"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Uszczelnienie przewału kotła BL 3 (planowany zakres ilości roboczogodzin – 800)</w:t>
      </w:r>
    </w:p>
    <w:p w14:paraId="46094FE1" w14:textId="77777777" w:rsidR="00B41A22" w:rsidRPr="00D11EF4" w:rsidRDefault="00B41A22"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2762595B" w14:textId="2599E952" w:rsidR="00B41A22" w:rsidRPr="00D11EF4" w:rsidRDefault="00B41A22"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Uszczelnienie przewału kotła BL 4 (planowany zakres ilości roboczogodzin – 800)</w:t>
      </w:r>
    </w:p>
    <w:p w14:paraId="030AC5EA" w14:textId="77777777" w:rsidR="00B41A22" w:rsidRPr="00D11EF4" w:rsidRDefault="00B41A22"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5F6B9A44" w14:textId="02B2FBE1" w:rsidR="00B41A22" w:rsidRPr="00D11EF4" w:rsidRDefault="00B41A22" w:rsidP="00613C2C">
      <w:pPr>
        <w:pStyle w:val="Nagwek3"/>
        <w:tabs>
          <w:tab w:val="clear" w:pos="7514"/>
          <w:tab w:val="num" w:pos="7230"/>
        </w:tabs>
        <w:ind w:left="1418"/>
        <w:rPr>
          <w:rFonts w:ascii="Franklin Gothic Book" w:hAnsi="Franklin Gothic Book"/>
          <w:lang w:val="pl-PL"/>
        </w:rPr>
      </w:pPr>
      <w:r w:rsidRPr="00D11EF4">
        <w:rPr>
          <w:rFonts w:ascii="Franklin Gothic Book" w:hAnsi="Franklin Gothic Book"/>
          <w:lang w:val="pl-PL"/>
        </w:rPr>
        <w:t>Uszczelnienie przewału kotła BL 7 (planowany zakres ilości roboczogodzin – 800)</w:t>
      </w:r>
    </w:p>
    <w:p w14:paraId="65638E52" w14:textId="13FEAD96" w:rsidR="00B41A22" w:rsidRPr="00D11EF4" w:rsidRDefault="00B41A22" w:rsidP="00613C2C">
      <w:pPr>
        <w:pStyle w:val="Nagwek3"/>
        <w:numPr>
          <w:ilvl w:val="0"/>
          <w:numId w:val="0"/>
        </w:numPr>
        <w:tabs>
          <w:tab w:val="num" w:pos="7230"/>
        </w:tabs>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 „Skrzynie palnikowe”, poz. od 2 do 29 oraz Zakładowych Normatywach Pracochłonności -  Rozdział VII Kontrola Jakości.</w:t>
      </w:r>
    </w:p>
    <w:p w14:paraId="0C66B751" w14:textId="77777777"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t>Przegląd palników rozpałkowych dla bloku 9 (planowany zakres ilości roboczogodzin – 300)</w:t>
      </w:r>
    </w:p>
    <w:p w14:paraId="5B935BB7" w14:textId="063E08B4"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w:t>
      </w:r>
      <w:r w:rsidR="00AF25F7" w:rsidRPr="00D11EF4">
        <w:rPr>
          <w:rFonts w:ascii="Franklin Gothic Book" w:hAnsi="Franklin Gothic Book"/>
          <w:szCs w:val="22"/>
          <w:lang w:val="pl-PL"/>
        </w:rPr>
        <w:t xml:space="preserve"> „</w:t>
      </w:r>
      <w:r w:rsidRPr="00D11EF4">
        <w:rPr>
          <w:rFonts w:ascii="Franklin Gothic Book" w:hAnsi="Franklin Gothic Book"/>
          <w:szCs w:val="22"/>
          <w:lang w:val="pl-PL"/>
        </w:rPr>
        <w:t>Armatura kotłowa – prace warsztatowe” , podrozdział XVII oraz Zakładowych Normatywach Pracochłonności -  Rozdział VII Kontrola Jakości.</w:t>
      </w:r>
    </w:p>
    <w:p w14:paraId="3F326BA6" w14:textId="77777777" w:rsidR="00D72B95" w:rsidRPr="00D11EF4" w:rsidRDefault="00D72B95" w:rsidP="00613C2C">
      <w:pPr>
        <w:pStyle w:val="Nagwek3"/>
        <w:spacing w:line="276" w:lineRule="auto"/>
        <w:ind w:left="1418"/>
        <w:rPr>
          <w:rFonts w:ascii="Franklin Gothic Book" w:hAnsi="Franklin Gothic Book"/>
          <w:szCs w:val="22"/>
          <w:lang w:val="pl-PL"/>
        </w:rPr>
      </w:pPr>
      <w:r w:rsidRPr="00D11EF4">
        <w:rPr>
          <w:rFonts w:ascii="Franklin Gothic Book" w:hAnsi="Franklin Gothic Book"/>
          <w:szCs w:val="22"/>
          <w:lang w:val="pl-PL"/>
        </w:rPr>
        <w:lastRenderedPageBreak/>
        <w:t>Remont podajników celkowych i rur podawania paliwa BL 9 (planowany zakres ilości roboczogodzin – 2000)</w:t>
      </w:r>
    </w:p>
    <w:p w14:paraId="0C5895ED" w14:textId="6DAD5401" w:rsidR="00D72B95" w:rsidRPr="00D11EF4" w:rsidRDefault="00D72B95" w:rsidP="00613C2C">
      <w:pPr>
        <w:pStyle w:val="Nagwek3"/>
        <w:numPr>
          <w:ilvl w:val="0"/>
          <w:numId w:val="0"/>
        </w:numPr>
        <w:spacing w:line="276" w:lineRule="auto"/>
        <w:ind w:left="1418"/>
        <w:rPr>
          <w:rFonts w:ascii="Franklin Gothic Book" w:hAnsi="Franklin Gothic Book"/>
          <w:szCs w:val="22"/>
          <w:lang w:val="pl-PL"/>
        </w:rPr>
      </w:pPr>
      <w:r w:rsidRPr="00D11EF4">
        <w:rPr>
          <w:rFonts w:ascii="Franklin Gothic Book" w:hAnsi="Franklin Gothic Book"/>
          <w:szCs w:val="22"/>
          <w:lang w:val="pl-PL"/>
        </w:rPr>
        <w:t>Wyszczególnienie prac objętych prawem opcji ujęte w Załączniku nr 5 do Części II SIWZ, Zakładowych Normatywach Pracochłonności -  Rozdział I Urządzenia Kotłowni, Dział II</w:t>
      </w:r>
      <w:r w:rsidR="00AF25F7" w:rsidRPr="00D11EF4">
        <w:rPr>
          <w:rFonts w:ascii="Franklin Gothic Book" w:hAnsi="Franklin Gothic Book"/>
          <w:szCs w:val="22"/>
          <w:lang w:val="pl-PL"/>
        </w:rPr>
        <w:t xml:space="preserve"> „</w:t>
      </w:r>
      <w:r w:rsidRPr="00D11EF4">
        <w:rPr>
          <w:rFonts w:ascii="Franklin Gothic Book" w:hAnsi="Franklin Gothic Book"/>
          <w:szCs w:val="22"/>
          <w:lang w:val="pl-PL"/>
        </w:rPr>
        <w:t>Skrzynie palnikowe”, poz. od 2 do 29 oraz Zakładowych Normatywach Pracochłonności -  Rozdział VII Kontrola Jakości.</w:t>
      </w:r>
    </w:p>
    <w:p w14:paraId="6130BCB7" w14:textId="333AA89B" w:rsidR="003F0F23" w:rsidRPr="00D11EF4" w:rsidRDefault="00D72B95" w:rsidP="00613C2C">
      <w:pPr>
        <w:pStyle w:val="Nagwek3"/>
        <w:tabs>
          <w:tab w:val="clear" w:pos="7514"/>
          <w:tab w:val="num" w:pos="7655"/>
        </w:tabs>
        <w:ind w:left="1418"/>
        <w:rPr>
          <w:rFonts w:ascii="Franklin Gothic Book" w:hAnsi="Franklin Gothic Book"/>
          <w:lang w:val="pl-PL"/>
        </w:rPr>
      </w:pPr>
      <w:r w:rsidRPr="00D11EF4">
        <w:rPr>
          <w:rFonts w:ascii="Franklin Gothic Book" w:hAnsi="Franklin Gothic Book"/>
          <w:lang w:val="pl-PL"/>
        </w:rPr>
        <w:t>Remont przenośników popiołu BL9 (planowany zakres ilości roboczogodzin – 2000)</w:t>
      </w:r>
    </w:p>
    <w:p w14:paraId="6953A11F" w14:textId="34D04584" w:rsidR="00AC02E9" w:rsidRPr="00CF1013" w:rsidRDefault="005262ED"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 xml:space="preserve">Strony nie </w:t>
      </w:r>
      <w:r w:rsidR="005A20A6" w:rsidRPr="00CF1013">
        <w:rPr>
          <w:rFonts w:ascii="Franklin Gothic Book" w:hAnsi="Franklin Gothic Book"/>
          <w:szCs w:val="22"/>
          <w:lang w:val="pl-PL"/>
        </w:rPr>
        <w:t>defini</w:t>
      </w:r>
      <w:r w:rsidRPr="00CF1013">
        <w:rPr>
          <w:rFonts w:ascii="Franklin Gothic Book" w:hAnsi="Franklin Gothic Book"/>
          <w:szCs w:val="22"/>
          <w:lang w:val="pl-PL"/>
        </w:rPr>
        <w:t>u</w:t>
      </w:r>
      <w:r w:rsidR="005A20A6" w:rsidRPr="00CF1013">
        <w:rPr>
          <w:rFonts w:ascii="Franklin Gothic Book" w:hAnsi="Franklin Gothic Book"/>
          <w:szCs w:val="22"/>
          <w:lang w:val="pl-PL"/>
        </w:rPr>
        <w:t xml:space="preserve">ją żadnego </w:t>
      </w:r>
      <w:r w:rsidR="00AC02E9" w:rsidRPr="00CF1013">
        <w:rPr>
          <w:rFonts w:ascii="Franklin Gothic Book" w:hAnsi="Franklin Gothic Book"/>
          <w:szCs w:val="22"/>
          <w:lang w:val="pl-PL"/>
        </w:rPr>
        <w:t xml:space="preserve">zakresu prac </w:t>
      </w:r>
      <w:r w:rsidR="005A20A6" w:rsidRPr="00CF1013">
        <w:rPr>
          <w:rFonts w:ascii="Franklin Gothic Book" w:hAnsi="Franklin Gothic Book"/>
          <w:szCs w:val="22"/>
          <w:lang w:val="pl-PL"/>
        </w:rPr>
        <w:t>objętych Przedmiotem Zamówien</w:t>
      </w:r>
      <w:r w:rsidRPr="00CF1013">
        <w:rPr>
          <w:rFonts w:ascii="Franklin Gothic Book" w:hAnsi="Franklin Gothic Book"/>
          <w:szCs w:val="22"/>
          <w:lang w:val="pl-PL"/>
        </w:rPr>
        <w:t>ia</w:t>
      </w:r>
      <w:r w:rsidR="00AC02E9" w:rsidRPr="00CF1013">
        <w:rPr>
          <w:rFonts w:ascii="Franklin Gothic Book" w:hAnsi="Franklin Gothic Book"/>
          <w:szCs w:val="22"/>
          <w:lang w:val="pl-PL"/>
        </w:rPr>
        <w:t xml:space="preserve"> jako kluczowe.</w:t>
      </w:r>
    </w:p>
    <w:p w14:paraId="21DAF4A5" w14:textId="77777777" w:rsidR="00D051A9" w:rsidRPr="00CF1013" w:rsidRDefault="00D051A9"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2D7CA9D1"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Zamawiający zastrzega sobie prawo do zwiększenia zakresu prac Wykonawcy o prace objęte „prawem opcji”, których szczegółowy zakres został określony w pkt. 1.3</w:t>
      </w:r>
      <w:r w:rsidR="00AF25F7">
        <w:rPr>
          <w:rFonts w:ascii="Franklin Gothic Book" w:hAnsi="Franklin Gothic Book"/>
          <w:szCs w:val="22"/>
          <w:lang w:val="pl-PL"/>
        </w:rPr>
        <w:t>.</w:t>
      </w:r>
      <w:r w:rsidRPr="007D3F68">
        <w:rPr>
          <w:rFonts w:ascii="Franklin Gothic Book" w:hAnsi="Franklin Gothic Book"/>
          <w:szCs w:val="22"/>
          <w:lang w:val="pl-PL"/>
        </w:rPr>
        <w:t xml:space="preserve"> </w:t>
      </w:r>
      <w:r w:rsidR="00C776DE" w:rsidRPr="007D3F68">
        <w:rPr>
          <w:rFonts w:ascii="Franklin Gothic Book" w:hAnsi="Franklin Gothic Book"/>
          <w:szCs w:val="22"/>
          <w:lang w:val="pl-PL"/>
        </w:rPr>
        <w:t xml:space="preserve">oraz Załączniku nr 1 </w:t>
      </w:r>
      <w:r w:rsidRPr="007D3F68">
        <w:rPr>
          <w:rFonts w:ascii="Franklin Gothic Book" w:hAnsi="Franklin Gothic Book"/>
          <w:szCs w:val="22"/>
          <w:lang w:val="pl-PL"/>
        </w:rPr>
        <w:t xml:space="preserve">do </w:t>
      </w:r>
      <w:r w:rsidRPr="007D3F68">
        <w:rPr>
          <w:rFonts w:ascii="Franklin Gothic Book" w:hAnsi="Franklin Gothic Book" w:cs="Arial"/>
          <w:szCs w:val="22"/>
          <w:lang w:val="pl-PL"/>
        </w:rPr>
        <w:t>Części II SIWZ</w:t>
      </w:r>
      <w:r w:rsidRPr="007D3F68">
        <w:rPr>
          <w:rFonts w:ascii="Franklin Gothic Book" w:hAnsi="Franklin Gothic Book"/>
          <w:szCs w:val="22"/>
          <w:lang w:val="pl-PL"/>
        </w:rPr>
        <w:t xml:space="preserve"> </w:t>
      </w:r>
      <w:r w:rsidR="00AF25F7">
        <w:rPr>
          <w:rFonts w:ascii="Franklin Gothic Book" w:hAnsi="Franklin Gothic Book" w:cs="Arial"/>
          <w:szCs w:val="22"/>
          <w:lang w:val="pl-PL"/>
        </w:rPr>
        <w:t>dla Pakietu E</w:t>
      </w:r>
      <w:r w:rsidRPr="007D3F68">
        <w:rPr>
          <w:rFonts w:ascii="Franklin Gothic Book" w:hAnsi="Franklin Gothic Book" w:cs="Arial"/>
          <w:szCs w:val="22"/>
          <w:lang w:val="pl-PL"/>
        </w:rPr>
        <w:t>”</w:t>
      </w:r>
      <w:r w:rsidRPr="007D3F6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228B8FB8"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 przypadku, gdy Zamawiający zdecyduje się na skorzystanie z „prawa opcji”, o którym mowa w ust. 1.6</w:t>
      </w:r>
      <w:r w:rsidR="00AF25F7">
        <w:rPr>
          <w:rFonts w:ascii="Franklin Gothic Book" w:hAnsi="Franklin Gothic Book"/>
          <w:szCs w:val="22"/>
          <w:lang w:val="pl-PL"/>
        </w:rPr>
        <w:t>.</w:t>
      </w:r>
      <w:r w:rsidRPr="007D3F68">
        <w:rPr>
          <w:rFonts w:ascii="Franklin Gothic Book" w:hAnsi="Franklin Gothic Book"/>
          <w:szCs w:val="22"/>
          <w:lang w:val="pl-PL"/>
        </w:rPr>
        <w:t xml:space="preserve">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7D3F68" w:rsidRDefault="006D422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7D3F68" w:rsidRDefault="00315F5C"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7D3F68" w14:paraId="5F28B16C" w14:textId="77777777" w:rsidTr="0092773A">
        <w:trPr>
          <w:trHeight w:val="288"/>
        </w:trPr>
        <w:tc>
          <w:tcPr>
            <w:tcW w:w="642" w:type="dxa"/>
            <w:shd w:val="clear" w:color="auto" w:fill="auto"/>
            <w:noWrap/>
            <w:vAlign w:val="center"/>
          </w:tcPr>
          <w:p w14:paraId="3D732AD6"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Lp.</w:t>
            </w:r>
          </w:p>
        </w:tc>
        <w:tc>
          <w:tcPr>
            <w:tcW w:w="1559" w:type="dxa"/>
            <w:shd w:val="clear" w:color="auto" w:fill="auto"/>
            <w:noWrap/>
            <w:vAlign w:val="center"/>
          </w:tcPr>
          <w:p w14:paraId="063F3142" w14:textId="6CB1061A"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S</w:t>
            </w:r>
            <w:r w:rsidR="0082211B" w:rsidRPr="007D3F68">
              <w:rPr>
                <w:rFonts w:ascii="Franklin Gothic Book" w:hAnsi="Franklin Gothic Book" w:cs="Arial"/>
                <w:b/>
                <w:iCs/>
                <w:color w:val="000000"/>
                <w:sz w:val="22"/>
                <w:szCs w:val="22"/>
              </w:rPr>
              <w:t>tanowisko</w:t>
            </w:r>
          </w:p>
        </w:tc>
        <w:tc>
          <w:tcPr>
            <w:tcW w:w="1626" w:type="dxa"/>
            <w:vAlign w:val="center"/>
          </w:tcPr>
          <w:p w14:paraId="41515877"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Minimalna ilość zatrudnionych</w:t>
            </w:r>
            <w:r w:rsidRPr="007D3F68">
              <w:rPr>
                <w:rFonts w:ascii="Franklin Gothic Book" w:hAnsi="Franklin Gothic Book"/>
                <w:b/>
                <w:color w:val="000000"/>
                <w:sz w:val="22"/>
                <w:szCs w:val="22"/>
              </w:rPr>
              <w:t xml:space="preserve"> </w:t>
            </w:r>
          </w:p>
        </w:tc>
        <w:tc>
          <w:tcPr>
            <w:tcW w:w="4469" w:type="dxa"/>
            <w:vAlign w:val="center"/>
          </w:tcPr>
          <w:p w14:paraId="68BB9C81" w14:textId="7268336E"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Z</w:t>
            </w:r>
            <w:r w:rsidR="0082211B" w:rsidRPr="007D3F68">
              <w:rPr>
                <w:rFonts w:ascii="Franklin Gothic Book" w:hAnsi="Franklin Gothic Book" w:cs="Arial"/>
                <w:b/>
                <w:iCs/>
                <w:color w:val="000000"/>
                <w:sz w:val="22"/>
                <w:szCs w:val="22"/>
              </w:rPr>
              <w:t>akres czynności w realizacji zamówienia</w:t>
            </w:r>
            <w:r w:rsidR="0082211B" w:rsidRPr="007D3F68">
              <w:rPr>
                <w:rFonts w:ascii="Franklin Gothic Book" w:hAnsi="Franklin Gothic Book"/>
                <w:b/>
                <w:sz w:val="22"/>
                <w:szCs w:val="22"/>
                <w:lang w:eastAsia="en-US"/>
              </w:rPr>
              <w:t xml:space="preserve">       </w:t>
            </w:r>
          </w:p>
        </w:tc>
        <w:tc>
          <w:tcPr>
            <w:tcW w:w="1418" w:type="dxa"/>
            <w:vAlign w:val="center"/>
          </w:tcPr>
          <w:p w14:paraId="006FE173"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 xml:space="preserve">Wymiar czasu pracy </w:t>
            </w:r>
          </w:p>
        </w:tc>
      </w:tr>
      <w:tr w:rsidR="006F154F" w:rsidRPr="007D3F68" w14:paraId="3F45F61E" w14:textId="77777777" w:rsidTr="0092773A">
        <w:trPr>
          <w:trHeight w:val="288"/>
        </w:trPr>
        <w:tc>
          <w:tcPr>
            <w:tcW w:w="642" w:type="dxa"/>
            <w:shd w:val="clear" w:color="auto" w:fill="auto"/>
            <w:noWrap/>
            <w:vAlign w:val="center"/>
          </w:tcPr>
          <w:p w14:paraId="372B625D" w14:textId="77777777" w:rsidR="006F154F" w:rsidRPr="007D3F68" w:rsidRDefault="006F154F" w:rsidP="000D24C0">
            <w:pPr>
              <w:pStyle w:val="Akapitzlist"/>
              <w:numPr>
                <w:ilvl w:val="0"/>
                <w:numId w:val="9"/>
              </w:numPr>
              <w:spacing w:before="60" w:after="60" w:line="276" w:lineRule="auto"/>
              <w:rPr>
                <w:rFonts w:ascii="Franklin Gothic Book" w:hAnsi="Franklin Gothic Book"/>
                <w:sz w:val="22"/>
                <w:szCs w:val="22"/>
              </w:rPr>
            </w:pPr>
          </w:p>
        </w:tc>
        <w:tc>
          <w:tcPr>
            <w:tcW w:w="1559" w:type="dxa"/>
            <w:shd w:val="clear" w:color="auto" w:fill="auto"/>
            <w:noWrap/>
            <w:vAlign w:val="center"/>
          </w:tcPr>
          <w:p w14:paraId="16695ED5" w14:textId="6EFF7B8E" w:rsidR="006F154F" w:rsidRPr="007D3F68" w:rsidRDefault="00E32410" w:rsidP="000D24C0">
            <w:pPr>
              <w:spacing w:before="60" w:after="60" w:line="276" w:lineRule="auto"/>
              <w:rPr>
                <w:rFonts w:ascii="Franklin Gothic Book" w:hAnsi="Franklin Gothic Book"/>
                <w:sz w:val="22"/>
                <w:szCs w:val="22"/>
              </w:rPr>
            </w:pPr>
            <w:r w:rsidRPr="007D3F68">
              <w:rPr>
                <w:rFonts w:ascii="Franklin Gothic Book" w:hAnsi="Franklin Gothic Book"/>
                <w:sz w:val="22"/>
                <w:szCs w:val="22"/>
              </w:rPr>
              <w:t>M</w:t>
            </w:r>
            <w:r w:rsidR="006F154F" w:rsidRPr="007D3F68">
              <w:rPr>
                <w:rFonts w:ascii="Franklin Gothic Book" w:hAnsi="Franklin Gothic Book"/>
                <w:sz w:val="22"/>
                <w:szCs w:val="22"/>
              </w:rPr>
              <w:t>onter</w:t>
            </w:r>
            <w:r w:rsidRPr="007D3F68">
              <w:rPr>
                <w:rFonts w:ascii="Franklin Gothic Book" w:hAnsi="Franklin Gothic Book"/>
                <w:sz w:val="22"/>
                <w:szCs w:val="22"/>
                <w:vertAlign w:val="superscript"/>
              </w:rPr>
              <w:t>*</w:t>
            </w:r>
          </w:p>
        </w:tc>
        <w:tc>
          <w:tcPr>
            <w:tcW w:w="1626" w:type="dxa"/>
            <w:vAlign w:val="center"/>
          </w:tcPr>
          <w:p w14:paraId="6367CB12" w14:textId="5A33E494"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8</w:t>
            </w:r>
          </w:p>
        </w:tc>
        <w:tc>
          <w:tcPr>
            <w:tcW w:w="4469" w:type="dxa"/>
            <w:vAlign w:val="center"/>
          </w:tcPr>
          <w:p w14:paraId="65DD20BF" w14:textId="56F123B1" w:rsidR="006F154F" w:rsidRPr="007D3F68" w:rsidRDefault="006F154F" w:rsidP="000D24C0">
            <w:pPr>
              <w:autoSpaceDE w:val="0"/>
              <w:autoSpaceDN w:val="0"/>
              <w:adjustRightInd w:val="0"/>
              <w:spacing w:line="276" w:lineRule="auto"/>
              <w:jc w:val="both"/>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6F3E2CB4" w14:textId="7BF32632"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pełny</w:t>
            </w:r>
          </w:p>
        </w:tc>
      </w:tr>
    </w:tbl>
    <w:p w14:paraId="0E2B5A54" w14:textId="77777777" w:rsidR="0082211B" w:rsidRPr="007D3F68" w:rsidRDefault="0082211B" w:rsidP="000D24C0">
      <w:pPr>
        <w:pStyle w:val="Tekstpodstawowy"/>
        <w:spacing w:line="276" w:lineRule="auto"/>
        <w:rPr>
          <w:rFonts w:ascii="Franklin Gothic Book" w:hAnsi="Franklin Gothic Book"/>
          <w:sz w:val="22"/>
          <w:szCs w:val="22"/>
        </w:rPr>
      </w:pPr>
    </w:p>
    <w:p w14:paraId="7BF34E19" w14:textId="5864B328" w:rsidR="0071613B" w:rsidRPr="007D3F68" w:rsidRDefault="00E32410" w:rsidP="000D24C0">
      <w:pPr>
        <w:pStyle w:val="Tekstkomentarza"/>
        <w:autoSpaceDE w:val="0"/>
        <w:autoSpaceDN w:val="0"/>
        <w:spacing w:line="276" w:lineRule="auto"/>
        <w:jc w:val="both"/>
        <w:rPr>
          <w:rFonts w:ascii="Franklin Gothic Book" w:hAnsi="Franklin Gothic Book" w:cs="Arial"/>
          <w:bCs/>
          <w:i/>
          <w:sz w:val="22"/>
          <w:szCs w:val="22"/>
        </w:rPr>
      </w:pPr>
      <w:r w:rsidRPr="007D3F68">
        <w:rPr>
          <w:rFonts w:ascii="Franklin Gothic Book" w:hAnsi="Franklin Gothic Book" w:cs="Arial"/>
          <w:bCs/>
          <w:i/>
          <w:sz w:val="22"/>
          <w:szCs w:val="22"/>
        </w:rPr>
        <w:t>*</w:t>
      </w:r>
      <w:r w:rsidR="0061201A" w:rsidRPr="007D3F68">
        <w:rPr>
          <w:rFonts w:ascii="Franklin Gothic Book" w:hAnsi="Franklin Gothic Book" w:cs="Arial"/>
          <w:bCs/>
          <w:i/>
          <w:sz w:val="22"/>
          <w:szCs w:val="22"/>
        </w:rPr>
        <w:t xml:space="preserve">Każdy </w:t>
      </w:r>
      <w:r w:rsidR="0082211B" w:rsidRPr="007D3F68">
        <w:rPr>
          <w:rFonts w:ascii="Franklin Gothic Book" w:hAnsi="Franklin Gothic Book" w:cs="Arial"/>
          <w:bCs/>
          <w:i/>
          <w:sz w:val="22"/>
          <w:szCs w:val="22"/>
        </w:rPr>
        <w:t>monter</w:t>
      </w:r>
      <w:r w:rsidR="006F154F" w:rsidRPr="007D3F68">
        <w:rPr>
          <w:rFonts w:ascii="Franklin Gothic Book" w:hAnsi="Franklin Gothic Book" w:cs="Arial"/>
          <w:bCs/>
          <w:i/>
          <w:sz w:val="22"/>
          <w:szCs w:val="22"/>
        </w:rPr>
        <w:t xml:space="preserve"> </w:t>
      </w:r>
      <w:r w:rsidR="0082211B" w:rsidRPr="007D3F68">
        <w:rPr>
          <w:rFonts w:ascii="Franklin Gothic Book" w:hAnsi="Franklin Gothic Book" w:cs="Arial"/>
          <w:bCs/>
          <w:i/>
          <w:sz w:val="22"/>
          <w:szCs w:val="22"/>
        </w:rPr>
        <w:t xml:space="preserve">powinien posiadać aktualne świadectwa kwalifikacyjne uprawniające do zajmowania się </w:t>
      </w:r>
      <w:r w:rsidR="0082211B" w:rsidRPr="007D3F68">
        <w:rPr>
          <w:rFonts w:ascii="Franklin Gothic Book" w:hAnsi="Franklin Gothic Book" w:cs="Arial"/>
          <w:i/>
          <w:sz w:val="22"/>
          <w:szCs w:val="22"/>
        </w:rPr>
        <w:t xml:space="preserve">eksploatacją urządzeń, instalacji i sieci </w:t>
      </w:r>
      <w:r w:rsidR="0082211B" w:rsidRPr="007D3F68">
        <w:rPr>
          <w:rFonts w:ascii="Franklin Gothic Book" w:hAnsi="Franklin Gothic Book" w:cs="Arial"/>
          <w:bCs/>
          <w:i/>
          <w:sz w:val="22"/>
          <w:szCs w:val="22"/>
        </w:rPr>
        <w:t xml:space="preserve">energetycznych na stanowisku eksploatacji (E) w zakresie konserwacji, remontu, urządzeń Grupy 2 </w:t>
      </w:r>
      <w:r w:rsidR="00D72B95">
        <w:rPr>
          <w:rFonts w:ascii="Franklin Gothic Book" w:hAnsi="Franklin Gothic Book" w:cs="Arial"/>
          <w:bCs/>
          <w:i/>
          <w:sz w:val="22"/>
          <w:szCs w:val="22"/>
        </w:rPr>
        <w:t xml:space="preserve">pkt 1, 2, 4, 6 oraz pkt </w:t>
      </w:r>
      <w:r w:rsidR="00EC1256" w:rsidRPr="007D3F68">
        <w:rPr>
          <w:rFonts w:ascii="Franklin Gothic Book" w:hAnsi="Franklin Gothic Book" w:cs="Arial"/>
          <w:bCs/>
          <w:i/>
          <w:sz w:val="22"/>
          <w:szCs w:val="22"/>
        </w:rPr>
        <w:t>10 – w zakresie pkt 1, 2, 4, 6</w:t>
      </w:r>
      <w:r w:rsidR="0071613B" w:rsidRPr="007D3F68">
        <w:rPr>
          <w:rFonts w:ascii="Franklin Gothic Book" w:hAnsi="Franklin Gothic Book" w:cs="Arial"/>
          <w:bCs/>
          <w:i/>
          <w:sz w:val="22"/>
          <w:szCs w:val="22"/>
        </w:rPr>
        <w:t>;</w:t>
      </w:r>
    </w:p>
    <w:p w14:paraId="618D9715" w14:textId="77777777" w:rsidR="00D051A9" w:rsidRPr="007D3F68" w:rsidRDefault="00D051A9" w:rsidP="000D24C0">
      <w:pPr>
        <w:pStyle w:val="Nagwek2"/>
        <w:spacing w:line="276" w:lineRule="auto"/>
        <w:rPr>
          <w:rStyle w:val="FontStyle46"/>
          <w:rFonts w:ascii="Franklin Gothic Book" w:hAnsi="Franklin Gothic Book"/>
          <w:lang w:val="pl-PL"/>
        </w:rPr>
      </w:pPr>
      <w:r w:rsidRPr="007D3F68">
        <w:rPr>
          <w:rStyle w:val="FontStyle46"/>
          <w:rFonts w:ascii="Franklin Gothic Book" w:hAnsi="Franklin Gothic Book"/>
          <w:lang w:val="pl-PL"/>
        </w:rPr>
        <w:t>Do obowiązków Wykonawcy należy przedstawienie Zamawiającemu listy pracowników, zawierającej informacje o:</w:t>
      </w:r>
    </w:p>
    <w:p w14:paraId="0FE9ED5A" w14:textId="3ACBC501" w:rsidR="00D051A9" w:rsidRPr="007D3F68" w:rsidRDefault="00D051A9"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 xml:space="preserve">zakresie czynności w realizacji zamówienia i zajmowanym stanowisku, </w:t>
      </w:r>
    </w:p>
    <w:p w14:paraId="1C435EAE" w14:textId="77777777" w:rsidR="00D051A9" w:rsidRPr="007D3F68" w:rsidRDefault="00D051A9" w:rsidP="000D24C0">
      <w:pPr>
        <w:pStyle w:val="Nagwek3"/>
        <w:tabs>
          <w:tab w:val="num" w:pos="1701"/>
        </w:tabs>
        <w:spacing w:line="276" w:lineRule="auto"/>
        <w:ind w:left="1701"/>
        <w:rPr>
          <w:rFonts w:ascii="Franklin Gothic Book" w:hAnsi="Franklin Gothic Book"/>
          <w:szCs w:val="22"/>
          <w:lang w:val="pl-PL"/>
        </w:rPr>
      </w:pPr>
      <w:r w:rsidRPr="007D3F68">
        <w:rPr>
          <w:rStyle w:val="FontStyle46"/>
          <w:rFonts w:ascii="Franklin Gothic Book" w:hAnsi="Franklin Gothic Book"/>
          <w:lang w:val="pl-PL"/>
        </w:rPr>
        <w:t>aktualnych szkoleniach bhp i badaniach lekarskich</w:t>
      </w:r>
    </w:p>
    <w:p w14:paraId="5F93E98A" w14:textId="77777777" w:rsidR="00D051A9" w:rsidRPr="007D3F68" w:rsidRDefault="00D051A9" w:rsidP="000D24C0">
      <w:pPr>
        <w:pStyle w:val="Nagwek3"/>
        <w:tabs>
          <w:tab w:val="num" w:pos="1701"/>
        </w:tabs>
        <w:spacing w:line="276" w:lineRule="auto"/>
        <w:ind w:left="1701"/>
        <w:rPr>
          <w:rFonts w:ascii="Franklin Gothic Book" w:hAnsi="Franklin Gothic Book"/>
          <w:bCs/>
          <w:szCs w:val="22"/>
          <w:lang w:val="pl-PL"/>
        </w:rPr>
      </w:pPr>
      <w:r w:rsidRPr="007D3F68">
        <w:rPr>
          <w:rFonts w:ascii="Franklin Gothic Book" w:hAnsi="Franklin Gothic Book"/>
          <w:bCs/>
          <w:szCs w:val="22"/>
          <w:lang w:val="pl-PL"/>
        </w:rPr>
        <w:lastRenderedPageBreak/>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7D3F68" w:rsidRDefault="005468DE"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7D3F68" w:rsidRDefault="00D051A9" w:rsidP="000D24C0">
      <w:pPr>
        <w:pStyle w:val="Nagwek3"/>
        <w:tabs>
          <w:tab w:val="num" w:pos="1701"/>
        </w:tabs>
        <w:spacing w:line="276" w:lineRule="auto"/>
        <w:ind w:left="1701"/>
        <w:rPr>
          <w:rStyle w:val="FontStyle46"/>
          <w:rFonts w:ascii="Franklin Gothic Book" w:hAnsi="Franklin Gothic Book"/>
          <w:bCs/>
          <w:lang w:val="pl-PL"/>
        </w:rPr>
      </w:pPr>
      <w:r w:rsidRPr="007D3F6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0940D0EE" w:rsidR="00D051A9" w:rsidRPr="007D3F68" w:rsidRDefault="00D051A9" w:rsidP="000D24C0">
      <w:pPr>
        <w:pStyle w:val="Nagwek2"/>
        <w:spacing w:line="276" w:lineRule="auto"/>
        <w:rPr>
          <w:rStyle w:val="FontStyle46"/>
          <w:rFonts w:ascii="Franklin Gothic Book" w:hAnsi="Franklin Gothic Book"/>
          <w:bCs w:val="0"/>
          <w:lang w:val="pl-PL"/>
        </w:rPr>
      </w:pPr>
      <w:r w:rsidRPr="007D3F68">
        <w:rPr>
          <w:rStyle w:val="FontStyle46"/>
          <w:rFonts w:ascii="Franklin Gothic Book" w:hAnsi="Franklin Gothic Book"/>
          <w:lang w:val="pl-PL"/>
        </w:rPr>
        <w:t>Wykonawca będzie aktualizował listę określoną w pkt 1.</w:t>
      </w:r>
      <w:r w:rsidR="00E32410" w:rsidRPr="007D3F68">
        <w:rPr>
          <w:rStyle w:val="FontStyle46"/>
          <w:rFonts w:ascii="Franklin Gothic Book" w:hAnsi="Franklin Gothic Book"/>
          <w:lang w:val="pl-PL"/>
        </w:rPr>
        <w:t>9</w:t>
      </w:r>
      <w:r w:rsidR="00D72B95">
        <w:rPr>
          <w:rStyle w:val="FontStyle46"/>
          <w:rFonts w:ascii="Franklin Gothic Book" w:hAnsi="Franklin Gothic Book"/>
          <w:lang w:val="pl-PL"/>
        </w:rPr>
        <w:t>.</w:t>
      </w:r>
      <w:r w:rsidR="00BD78ED" w:rsidRPr="007D3F68">
        <w:rPr>
          <w:rStyle w:val="FontStyle46"/>
          <w:rFonts w:ascii="Franklin Gothic Book" w:hAnsi="Franklin Gothic Book"/>
          <w:lang w:val="pl-PL"/>
        </w:rPr>
        <w:t xml:space="preserve"> i 1.</w:t>
      </w:r>
      <w:r w:rsidR="00EE5E30" w:rsidRPr="007D3F68">
        <w:rPr>
          <w:rStyle w:val="FontStyle46"/>
          <w:rFonts w:ascii="Franklin Gothic Book" w:hAnsi="Franklin Gothic Book"/>
          <w:lang w:val="pl-PL"/>
        </w:rPr>
        <w:t>1</w:t>
      </w:r>
      <w:r w:rsidR="00E32410" w:rsidRPr="007D3F68">
        <w:rPr>
          <w:rStyle w:val="FontStyle46"/>
          <w:rFonts w:ascii="Franklin Gothic Book" w:hAnsi="Franklin Gothic Book"/>
          <w:lang w:val="pl-PL"/>
        </w:rPr>
        <w:t>0</w:t>
      </w:r>
      <w:r w:rsidR="00D72B95">
        <w:rPr>
          <w:rStyle w:val="FontStyle46"/>
          <w:rFonts w:ascii="Franklin Gothic Book" w:hAnsi="Franklin Gothic Book"/>
          <w:lang w:val="pl-PL"/>
        </w:rPr>
        <w:t>.</w:t>
      </w:r>
      <w:r w:rsidRPr="007D3F68">
        <w:rPr>
          <w:rStyle w:val="FontStyle46"/>
          <w:rFonts w:ascii="Franklin Gothic Book" w:hAnsi="Franklin Gothic Book"/>
          <w:lang w:val="pl-PL"/>
        </w:rPr>
        <w:t xml:space="preserve"> </w:t>
      </w:r>
      <w:r w:rsidRPr="007D3F68">
        <w:rPr>
          <w:rFonts w:ascii="Franklin Gothic Book" w:hAnsi="Franklin Gothic Book" w:cstheme="minorHAnsi"/>
          <w:color w:val="000000"/>
          <w:szCs w:val="22"/>
          <w:lang w:val="pl-PL"/>
        </w:rPr>
        <w:t>w każdym przypadku zmian kadrowych u Wykonawcy</w:t>
      </w:r>
      <w:r w:rsidRPr="007D3F68">
        <w:rPr>
          <w:rStyle w:val="FontStyle46"/>
          <w:rFonts w:ascii="Franklin Gothic Book" w:hAnsi="Franklin Gothic Book"/>
          <w:lang w:val="pl-PL"/>
        </w:rPr>
        <w:t>.</w:t>
      </w:r>
    </w:p>
    <w:p w14:paraId="03F004E4" w14:textId="77777777" w:rsidR="00D051A9" w:rsidRPr="007D3F68" w:rsidRDefault="00D051A9" w:rsidP="000D24C0">
      <w:pPr>
        <w:pStyle w:val="Nagwek2"/>
        <w:spacing w:line="276" w:lineRule="auto"/>
        <w:rPr>
          <w:rFonts w:ascii="Franklin Gothic Book" w:hAnsi="Franklin Gothic Book" w:cs="Calibri"/>
          <w:szCs w:val="22"/>
          <w:lang w:val="pl-PL"/>
        </w:rPr>
      </w:pPr>
      <w:r w:rsidRPr="007D3F6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przeprowadzania kontroli na miejscu wykonywania świadczenia Usługi.</w:t>
      </w:r>
    </w:p>
    <w:p w14:paraId="0E8A8914" w14:textId="77777777" w:rsidR="00D051A9" w:rsidRPr="007D3F68" w:rsidRDefault="00D051A9" w:rsidP="000D24C0">
      <w:pPr>
        <w:pStyle w:val="Nagwek2"/>
        <w:spacing w:line="276" w:lineRule="auto"/>
        <w:rPr>
          <w:rFonts w:ascii="Franklin Gothic Book" w:hAnsi="Franklin Gothic Book" w:cs="Arial"/>
          <w:szCs w:val="22"/>
          <w:lang w:val="pl-PL"/>
        </w:rPr>
      </w:pPr>
      <w:r w:rsidRPr="007D3F6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169BE53F"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D72B95">
        <w:rPr>
          <w:rFonts w:ascii="Franklin Gothic Book" w:hAnsi="Franklin Gothic Book"/>
          <w:szCs w:val="22"/>
          <w:lang w:val="pl-PL"/>
        </w:rPr>
        <w:t xml:space="preserve"> </w:t>
      </w:r>
      <w:r w:rsidR="00BC102B" w:rsidRPr="007D3F68">
        <w:rPr>
          <w:rFonts w:ascii="Franklin Gothic Book" w:hAnsi="Franklin Gothic Book"/>
          <w:szCs w:val="22"/>
          <w:lang w:val="pl-PL"/>
        </w:rPr>
        <w:t xml:space="preserve">r. poz. 1000) </w:t>
      </w:r>
      <w:r w:rsidRPr="007D3F68">
        <w:rPr>
          <w:rFonts w:ascii="Franklin Gothic Book" w:hAnsi="Franklin Gothic Book"/>
          <w:szCs w:val="22"/>
          <w:lang w:val="pl-PL"/>
        </w:rPr>
        <w:t>(tj. w szczególności bez adresów, nr PESEL pracowników). Imię i nazwisko pracownika nie podlega anonimizacji. Informacje takie, jak data zawarcia umowy, rodzaj umowy o pracę i wymiar etatu powinny być możliwe do zidentyfikowania;</w:t>
      </w:r>
    </w:p>
    <w:p w14:paraId="640DD4C4"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1A84178" w14:textId="68239742"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3F0F23" w:rsidRPr="007D3F68">
        <w:rPr>
          <w:rFonts w:ascii="Franklin Gothic Book" w:hAnsi="Franklin Gothic Book"/>
          <w:szCs w:val="22"/>
          <w:lang w:val="pl-PL"/>
        </w:rPr>
        <w:t xml:space="preserve"> </w:t>
      </w:r>
      <w:r w:rsidR="00BC102B" w:rsidRPr="007D3F68">
        <w:rPr>
          <w:rFonts w:ascii="Franklin Gothic Book" w:hAnsi="Franklin Gothic Book"/>
          <w:szCs w:val="22"/>
          <w:lang w:val="pl-PL"/>
        </w:rPr>
        <w:t>r. poz. 1000)</w:t>
      </w:r>
      <w:r w:rsidRPr="007D3F68">
        <w:rPr>
          <w:rFonts w:ascii="Franklin Gothic Book" w:hAnsi="Franklin Gothic Book"/>
          <w:szCs w:val="22"/>
          <w:lang w:val="pl-PL"/>
        </w:rPr>
        <w:t>. Imię i nazwisko pracownika nie podlega anonimizacji.</w:t>
      </w:r>
    </w:p>
    <w:p w14:paraId="2EE4390A"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 xml:space="preserve">SZCZEGÓŁOWY ZAKRES usługi </w:t>
      </w:r>
    </w:p>
    <w:p w14:paraId="67949ADC" w14:textId="062B9E4E" w:rsidR="00E32410" w:rsidRPr="007D3F68" w:rsidRDefault="00E32410" w:rsidP="000D24C0">
      <w:pPr>
        <w:pStyle w:val="Nagwek2"/>
        <w:numPr>
          <w:ilvl w:val="0"/>
          <w:numId w:val="0"/>
        </w:numPr>
        <w:spacing w:line="276" w:lineRule="auto"/>
        <w:ind w:left="709"/>
        <w:rPr>
          <w:rFonts w:ascii="Franklin Gothic Book" w:hAnsi="Franklin Gothic Book"/>
          <w:szCs w:val="22"/>
          <w:lang w:val="pl-PL"/>
        </w:rPr>
      </w:pPr>
      <w:r w:rsidRPr="007D3F68">
        <w:rPr>
          <w:rFonts w:ascii="Franklin Gothic Book" w:hAnsi="Franklin Gothic Book" w:cstheme="minorHAnsi"/>
          <w:bCs w:val="0"/>
          <w:iCs w:val="0"/>
          <w:color w:val="000000"/>
          <w:szCs w:val="22"/>
          <w:lang w:val="pl-PL"/>
        </w:rPr>
        <w:t xml:space="preserve">Szczegółowy zakres prac określony jest </w:t>
      </w:r>
      <w:r w:rsidR="00AF25F7">
        <w:rPr>
          <w:rFonts w:ascii="Franklin Gothic Book" w:hAnsi="Franklin Gothic Book" w:cs="Arial"/>
          <w:bCs w:val="0"/>
          <w:iCs w:val="0"/>
          <w:szCs w:val="22"/>
          <w:lang w:val="pl-PL"/>
        </w:rPr>
        <w:t>Części II E</w:t>
      </w:r>
      <w:r w:rsidRPr="007D3F68">
        <w:rPr>
          <w:rFonts w:ascii="Franklin Gothic Book" w:hAnsi="Franklin Gothic Book" w:cs="Arial"/>
          <w:bCs w:val="0"/>
          <w:iCs w:val="0"/>
          <w:szCs w:val="22"/>
          <w:lang w:val="pl-PL"/>
        </w:rPr>
        <w:t xml:space="preserve"> SIWZ dla Pakietu </w:t>
      </w:r>
      <w:r w:rsidR="00D72B95">
        <w:rPr>
          <w:rFonts w:ascii="Franklin Gothic Book" w:hAnsi="Franklin Gothic Book" w:cs="Arial"/>
          <w:bCs w:val="0"/>
          <w:iCs w:val="0"/>
          <w:szCs w:val="22"/>
          <w:lang w:val="pl-PL"/>
        </w:rPr>
        <w:t>E</w:t>
      </w:r>
      <w:r w:rsidRPr="007D3F68">
        <w:rPr>
          <w:rFonts w:ascii="Franklin Gothic Book" w:hAnsi="Franklin Gothic Book" w:cs="Arial"/>
          <w:bCs w:val="0"/>
          <w:iCs w:val="0"/>
          <w:szCs w:val="22"/>
          <w:lang w:val="pl-PL"/>
        </w:rPr>
        <w:t xml:space="preserve"> oraz Załączniku nr 1 do </w:t>
      </w:r>
      <w:r w:rsidR="00BC102B" w:rsidRPr="007D3F68">
        <w:rPr>
          <w:rFonts w:ascii="Franklin Gothic Book" w:hAnsi="Franklin Gothic Book" w:cs="Arial"/>
          <w:bCs w:val="0"/>
          <w:iCs w:val="0"/>
          <w:szCs w:val="22"/>
          <w:lang w:val="pl-PL"/>
        </w:rPr>
        <w:t>Części II SIWZ</w:t>
      </w:r>
      <w:r w:rsidRPr="007D3F68">
        <w:rPr>
          <w:rFonts w:ascii="Franklin Gothic Book" w:hAnsi="Franklin Gothic Book" w:cs="Arial"/>
          <w:bCs w:val="0"/>
          <w:iCs w:val="0"/>
          <w:szCs w:val="22"/>
          <w:lang w:val="pl-PL"/>
        </w:rPr>
        <w:t>.</w:t>
      </w:r>
    </w:p>
    <w:p w14:paraId="64CE8C47" w14:textId="77777777" w:rsidR="00D051A9" w:rsidRPr="00AF25F7" w:rsidRDefault="00D051A9" w:rsidP="000D24C0">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D3F68">
        <w:rPr>
          <w:rFonts w:ascii="Franklin Gothic Book" w:hAnsi="Franklin Gothic Book" w:cstheme="minorHAnsi"/>
          <w:szCs w:val="22"/>
          <w:u w:val="single"/>
        </w:rPr>
        <w:t xml:space="preserve">Okres </w:t>
      </w:r>
      <w:r w:rsidRPr="00AF25F7">
        <w:rPr>
          <w:rFonts w:ascii="Franklin Gothic Book" w:hAnsi="Franklin Gothic Book" w:cstheme="minorHAnsi"/>
          <w:szCs w:val="22"/>
          <w:u w:val="single"/>
        </w:rPr>
        <w:t>obowiązywania UMOWY</w:t>
      </w:r>
    </w:p>
    <w:p w14:paraId="78D52CEA" w14:textId="77777777" w:rsidR="00A716E7" w:rsidRPr="0074685D" w:rsidRDefault="00A716E7" w:rsidP="00A716E7">
      <w:pPr>
        <w:pStyle w:val="Nagwek2"/>
        <w:rPr>
          <w:rFonts w:ascii="Franklin Gothic Book" w:hAnsi="Franklin Gothic Book"/>
          <w:szCs w:val="22"/>
          <w:lang w:val="pl-PL"/>
        </w:rPr>
      </w:pPr>
      <w:r w:rsidRPr="0074685D">
        <w:rPr>
          <w:rFonts w:ascii="Franklin Gothic Book" w:hAnsi="Franklin Gothic Book"/>
          <w:szCs w:val="22"/>
          <w:lang w:val="pl-PL"/>
        </w:rPr>
        <w:t>Umowa obowiązuje od dnia ………….2019 roku do dnia 31.12.2020 roku.</w:t>
      </w:r>
    </w:p>
    <w:p w14:paraId="2528F337" w14:textId="77777777" w:rsidR="00A716E7" w:rsidRPr="0074685D" w:rsidRDefault="00A716E7" w:rsidP="00A716E7">
      <w:pPr>
        <w:pStyle w:val="Nagwek2"/>
        <w:rPr>
          <w:rFonts w:ascii="Franklin Gothic Book" w:hAnsi="Franklin Gothic Book"/>
          <w:szCs w:val="22"/>
          <w:lang w:val="pl-PL"/>
        </w:rPr>
      </w:pPr>
      <w:r w:rsidRPr="0074685D">
        <w:rPr>
          <w:rFonts w:ascii="Franklin Gothic Book" w:hAnsi="Franklin Gothic Book"/>
          <w:szCs w:val="22"/>
          <w:lang w:val="pl-PL"/>
        </w:rPr>
        <w:t>Wykonawca jest zobowiązany realizować Usługi zgodnie z Załącznikiem Nr 7 do Części II SIWZ pn. Harmonogram Kluczowych Terminów Realizacji Zadań w następujących okresach:</w:t>
      </w:r>
    </w:p>
    <w:tbl>
      <w:tblPr>
        <w:tblStyle w:val="Tabela-Siatka"/>
        <w:tblW w:w="0" w:type="auto"/>
        <w:tblInd w:w="360" w:type="dxa"/>
        <w:tblLook w:val="04A0" w:firstRow="1" w:lastRow="0" w:firstColumn="1" w:lastColumn="0" w:noHBand="0" w:noVBand="1"/>
      </w:tblPr>
      <w:tblGrid>
        <w:gridCol w:w="1268"/>
        <w:gridCol w:w="2670"/>
        <w:gridCol w:w="1690"/>
        <w:gridCol w:w="1817"/>
        <w:gridCol w:w="1822"/>
      </w:tblGrid>
      <w:tr w:rsidR="0089568B" w:rsidRPr="00C25CB4" w14:paraId="7380DD0A" w14:textId="77777777" w:rsidTr="0089568B">
        <w:tc>
          <w:tcPr>
            <w:tcW w:w="1268" w:type="dxa"/>
          </w:tcPr>
          <w:p w14:paraId="61C9900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Lp.</w:t>
            </w:r>
          </w:p>
        </w:tc>
        <w:tc>
          <w:tcPr>
            <w:tcW w:w="2670" w:type="dxa"/>
          </w:tcPr>
          <w:p w14:paraId="0CA641F8"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Nazwa zadania</w:t>
            </w:r>
          </w:p>
        </w:tc>
        <w:tc>
          <w:tcPr>
            <w:tcW w:w="1690" w:type="dxa"/>
          </w:tcPr>
          <w:p w14:paraId="613D8522"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Czas trwania</w:t>
            </w:r>
          </w:p>
        </w:tc>
        <w:tc>
          <w:tcPr>
            <w:tcW w:w="1817" w:type="dxa"/>
          </w:tcPr>
          <w:p w14:paraId="1029527B"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 xml:space="preserve">Rozpoczęcie </w:t>
            </w:r>
          </w:p>
        </w:tc>
        <w:tc>
          <w:tcPr>
            <w:tcW w:w="1822" w:type="dxa"/>
          </w:tcPr>
          <w:p w14:paraId="1C4DE618"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Zakończenie</w:t>
            </w:r>
          </w:p>
        </w:tc>
      </w:tr>
      <w:tr w:rsidR="0089568B" w:rsidRPr="00C25CB4" w14:paraId="1DC25CDF" w14:textId="77777777" w:rsidTr="0089568B">
        <w:tc>
          <w:tcPr>
            <w:tcW w:w="1268" w:type="dxa"/>
          </w:tcPr>
          <w:p w14:paraId="31ACBCEC"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w:t>
            </w:r>
          </w:p>
        </w:tc>
        <w:tc>
          <w:tcPr>
            <w:tcW w:w="2670" w:type="dxa"/>
          </w:tcPr>
          <w:p w14:paraId="4AD87FF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2</w:t>
            </w:r>
          </w:p>
        </w:tc>
        <w:tc>
          <w:tcPr>
            <w:tcW w:w="1690" w:type="dxa"/>
          </w:tcPr>
          <w:p w14:paraId="6EB27648"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4F70878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15.02.2020</w:t>
            </w:r>
          </w:p>
        </w:tc>
        <w:tc>
          <w:tcPr>
            <w:tcW w:w="1822" w:type="dxa"/>
          </w:tcPr>
          <w:p w14:paraId="2B0C9BD1"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23.06.2020</w:t>
            </w:r>
          </w:p>
        </w:tc>
      </w:tr>
      <w:tr w:rsidR="0089568B" w:rsidRPr="00C25CB4" w14:paraId="3A0CC7D5" w14:textId="77777777" w:rsidTr="0089568B">
        <w:tc>
          <w:tcPr>
            <w:tcW w:w="1268" w:type="dxa"/>
          </w:tcPr>
          <w:p w14:paraId="4471967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w:t>
            </w:r>
          </w:p>
        </w:tc>
        <w:tc>
          <w:tcPr>
            <w:tcW w:w="2670" w:type="dxa"/>
          </w:tcPr>
          <w:p w14:paraId="54A69A64"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3</w:t>
            </w:r>
          </w:p>
        </w:tc>
        <w:tc>
          <w:tcPr>
            <w:tcW w:w="1690" w:type="dxa"/>
          </w:tcPr>
          <w:p w14:paraId="167DC087"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714FB87B"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22.02.2020</w:t>
            </w:r>
          </w:p>
        </w:tc>
        <w:tc>
          <w:tcPr>
            <w:tcW w:w="1822" w:type="dxa"/>
          </w:tcPr>
          <w:p w14:paraId="1A6544C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30.06.2020</w:t>
            </w:r>
          </w:p>
        </w:tc>
      </w:tr>
      <w:tr w:rsidR="0089568B" w:rsidRPr="00C25CB4" w14:paraId="56FCE155" w14:textId="77777777" w:rsidTr="0089568B">
        <w:tc>
          <w:tcPr>
            <w:tcW w:w="1268" w:type="dxa"/>
          </w:tcPr>
          <w:p w14:paraId="175B170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w:t>
            </w:r>
          </w:p>
        </w:tc>
        <w:tc>
          <w:tcPr>
            <w:tcW w:w="2670" w:type="dxa"/>
          </w:tcPr>
          <w:p w14:paraId="1C8F9A4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4</w:t>
            </w:r>
          </w:p>
        </w:tc>
        <w:tc>
          <w:tcPr>
            <w:tcW w:w="1690" w:type="dxa"/>
          </w:tcPr>
          <w:p w14:paraId="4C1D44E4"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9E8CF26"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08.08.2020</w:t>
            </w:r>
          </w:p>
        </w:tc>
        <w:tc>
          <w:tcPr>
            <w:tcW w:w="1822" w:type="dxa"/>
          </w:tcPr>
          <w:p w14:paraId="135FA30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15.12.2020</w:t>
            </w:r>
          </w:p>
        </w:tc>
      </w:tr>
      <w:tr w:rsidR="0089568B" w:rsidRPr="00C25CB4" w14:paraId="0A877B52" w14:textId="77777777" w:rsidTr="0089568B">
        <w:tc>
          <w:tcPr>
            <w:tcW w:w="1268" w:type="dxa"/>
          </w:tcPr>
          <w:p w14:paraId="3E5D6BC5"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w:t>
            </w:r>
          </w:p>
        </w:tc>
        <w:tc>
          <w:tcPr>
            <w:tcW w:w="2670" w:type="dxa"/>
          </w:tcPr>
          <w:p w14:paraId="20FC4201"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087CE74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164 dni</w:t>
            </w:r>
          </w:p>
        </w:tc>
        <w:tc>
          <w:tcPr>
            <w:tcW w:w="1817" w:type="dxa"/>
          </w:tcPr>
          <w:p w14:paraId="3AC02F48"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18.07.2019</w:t>
            </w:r>
          </w:p>
        </w:tc>
        <w:tc>
          <w:tcPr>
            <w:tcW w:w="1822" w:type="dxa"/>
          </w:tcPr>
          <w:p w14:paraId="79E2BD5C"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28.12.2019</w:t>
            </w:r>
          </w:p>
        </w:tc>
      </w:tr>
      <w:tr w:rsidR="0089568B" w:rsidRPr="00C25CB4" w14:paraId="5B1C8EB1" w14:textId="77777777" w:rsidTr="0089568B">
        <w:tc>
          <w:tcPr>
            <w:tcW w:w="1268" w:type="dxa"/>
          </w:tcPr>
          <w:p w14:paraId="0A92A6E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5</w:t>
            </w:r>
          </w:p>
        </w:tc>
        <w:tc>
          <w:tcPr>
            <w:tcW w:w="2670" w:type="dxa"/>
          </w:tcPr>
          <w:p w14:paraId="371887B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431A3A23"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60352A54"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22.08.2020</w:t>
            </w:r>
          </w:p>
        </w:tc>
        <w:tc>
          <w:tcPr>
            <w:tcW w:w="1822" w:type="dxa"/>
          </w:tcPr>
          <w:p w14:paraId="72A5BBA5"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29.12.2020</w:t>
            </w:r>
          </w:p>
        </w:tc>
      </w:tr>
      <w:tr w:rsidR="0089568B" w:rsidRPr="00C25CB4" w14:paraId="17148C4C" w14:textId="77777777" w:rsidTr="0089568B">
        <w:tc>
          <w:tcPr>
            <w:tcW w:w="1268" w:type="dxa"/>
          </w:tcPr>
          <w:p w14:paraId="719B0FEA"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6</w:t>
            </w:r>
          </w:p>
        </w:tc>
        <w:tc>
          <w:tcPr>
            <w:tcW w:w="2670" w:type="dxa"/>
          </w:tcPr>
          <w:p w14:paraId="64BE6843"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7</w:t>
            </w:r>
          </w:p>
        </w:tc>
        <w:tc>
          <w:tcPr>
            <w:tcW w:w="1690" w:type="dxa"/>
          </w:tcPr>
          <w:p w14:paraId="77B2ADAD"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CBDAFCC"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02.08.2020</w:t>
            </w:r>
          </w:p>
        </w:tc>
        <w:tc>
          <w:tcPr>
            <w:tcW w:w="1822" w:type="dxa"/>
          </w:tcPr>
          <w:p w14:paraId="340DF8F5"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16.06.2020</w:t>
            </w:r>
          </w:p>
        </w:tc>
      </w:tr>
      <w:tr w:rsidR="0089568B" w:rsidRPr="00C25CB4" w14:paraId="605D0A7D" w14:textId="77777777" w:rsidTr="0089568B">
        <w:tc>
          <w:tcPr>
            <w:tcW w:w="1268" w:type="dxa"/>
          </w:tcPr>
          <w:p w14:paraId="0A57096B"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7</w:t>
            </w:r>
          </w:p>
        </w:tc>
        <w:tc>
          <w:tcPr>
            <w:tcW w:w="2670" w:type="dxa"/>
          </w:tcPr>
          <w:p w14:paraId="4810FE2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9</w:t>
            </w:r>
          </w:p>
        </w:tc>
        <w:tc>
          <w:tcPr>
            <w:tcW w:w="1690" w:type="dxa"/>
          </w:tcPr>
          <w:p w14:paraId="4EF1EA90"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40 dni</w:t>
            </w:r>
          </w:p>
        </w:tc>
        <w:tc>
          <w:tcPr>
            <w:tcW w:w="1817" w:type="dxa"/>
          </w:tcPr>
          <w:p w14:paraId="31C08775"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27.06.2020</w:t>
            </w:r>
          </w:p>
        </w:tc>
        <w:tc>
          <w:tcPr>
            <w:tcW w:w="1822" w:type="dxa"/>
          </w:tcPr>
          <w:p w14:paraId="4219519F" w14:textId="77777777" w:rsidR="0089568B" w:rsidRPr="00E6777F" w:rsidRDefault="0089568B" w:rsidP="0089568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05.08.2020</w:t>
            </w:r>
          </w:p>
        </w:tc>
      </w:tr>
    </w:tbl>
    <w:p w14:paraId="4D339F4F" w14:textId="77777777" w:rsidR="00A716E7" w:rsidRPr="0074685D" w:rsidRDefault="00A716E7" w:rsidP="00A716E7">
      <w:pPr>
        <w:pStyle w:val="Tekstpodstawowy"/>
        <w:rPr>
          <w:rFonts w:ascii="Franklin Gothic Book" w:hAnsi="Franklin Gothic Book"/>
          <w:sz w:val="22"/>
          <w:szCs w:val="22"/>
        </w:rPr>
      </w:pPr>
    </w:p>
    <w:p w14:paraId="50736527" w14:textId="6357E705" w:rsidR="00A716E7" w:rsidRPr="00D11EF4" w:rsidRDefault="00A716E7" w:rsidP="00A716E7">
      <w:pPr>
        <w:pStyle w:val="Nagwek2"/>
        <w:rPr>
          <w:rFonts w:ascii="Franklin Gothic Book" w:hAnsi="Franklin Gothic Book"/>
          <w:szCs w:val="22"/>
          <w:lang w:val="pl-PL"/>
        </w:rPr>
      </w:pPr>
      <w:r w:rsidRPr="00D11EF4">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 będzie uzgodniona z Wykonawcą, zgodnie z pkt 4 Części II SIWZ dla Pakietu E.</w:t>
      </w:r>
    </w:p>
    <w:p w14:paraId="0A3475DA"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MIEJSCE ŚWIADCZENIA USŁUG</w:t>
      </w:r>
    </w:p>
    <w:p w14:paraId="1999DEA0"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7D3F68">
        <w:rPr>
          <w:rFonts w:ascii="Franklin Gothic Book" w:hAnsi="Franklin Gothic Book" w:cstheme="minorHAnsi"/>
          <w:szCs w:val="22"/>
          <w:lang w:val="pl-PL"/>
        </w:rPr>
        <w:t xml:space="preserve">Strony uzgadniają, że miejscem świadczenia Usług będzie teren Elektrowni w Zawada 26, </w:t>
      </w:r>
      <w:r w:rsidR="00926A7A" w:rsidRPr="007D3F68">
        <w:rPr>
          <w:rFonts w:ascii="Franklin Gothic Book" w:hAnsi="Franklin Gothic Book" w:cstheme="minorHAnsi"/>
          <w:szCs w:val="22"/>
          <w:lang w:val="pl-PL"/>
        </w:rPr>
        <w:br/>
      </w:r>
      <w:r w:rsidRPr="007D3F68">
        <w:rPr>
          <w:rFonts w:ascii="Franklin Gothic Book" w:hAnsi="Franklin Gothic Book" w:cstheme="minorHAnsi"/>
          <w:szCs w:val="22"/>
          <w:lang w:val="pl-PL"/>
        </w:rPr>
        <w:t>28-230 Połaniec.</w:t>
      </w:r>
    </w:p>
    <w:p w14:paraId="3EFE5CF8"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 xml:space="preserve">WYNAGRODZENIE  </w:t>
      </w:r>
    </w:p>
    <w:p w14:paraId="0AED97EE" w14:textId="1849EECB" w:rsidR="00FA1EB0" w:rsidRPr="007D3F68" w:rsidRDefault="00FA1EB0"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7D3F68">
        <w:rPr>
          <w:rFonts w:ascii="Franklin Gothic Book" w:hAnsi="Franklin Gothic Book"/>
          <w:szCs w:val="22"/>
          <w:lang w:val="pl-PL"/>
        </w:rPr>
        <w:t xml:space="preserve">ałącznikiem nr </w:t>
      </w:r>
      <w:r w:rsidR="00B2594A" w:rsidRPr="007D3F68">
        <w:rPr>
          <w:rFonts w:ascii="Franklin Gothic Book" w:hAnsi="Franklin Gothic Book"/>
          <w:szCs w:val="22"/>
          <w:lang w:val="pl-PL"/>
        </w:rPr>
        <w:t>5</w:t>
      </w:r>
      <w:r w:rsidRPr="007D3F68">
        <w:rPr>
          <w:rFonts w:ascii="Franklin Gothic Book" w:hAnsi="Franklin Gothic Book"/>
          <w:szCs w:val="22"/>
          <w:lang w:val="pl-PL"/>
        </w:rPr>
        <w:t xml:space="preserve"> do Umowy:</w:t>
      </w:r>
    </w:p>
    <w:p w14:paraId="57EA4DB1" w14:textId="5F5FCC97" w:rsidR="00FA1EB0" w:rsidRPr="00AF25F7" w:rsidRDefault="00FA1EB0" w:rsidP="000D24C0">
      <w:pPr>
        <w:pStyle w:val="Nagwek3"/>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wynagrodzenia rozliczanego ryczałtowo za realizację </w:t>
      </w:r>
      <w:r w:rsidRPr="00AF25F7">
        <w:rPr>
          <w:rFonts w:ascii="Franklin Gothic Book" w:hAnsi="Franklin Gothic Book"/>
          <w:szCs w:val="22"/>
          <w:lang w:val="pl-PL"/>
        </w:rPr>
        <w:t xml:space="preserve">przedmiotu Umowy w </w:t>
      </w:r>
      <w:r w:rsidR="00A63D85" w:rsidRPr="00AF25F7">
        <w:rPr>
          <w:rFonts w:ascii="Franklin Gothic Book" w:hAnsi="Franklin Gothic Book"/>
          <w:szCs w:val="22"/>
          <w:lang w:val="pl-PL"/>
        </w:rPr>
        <w:t xml:space="preserve">2019 rok zgodnie z postanowieniami określonymi w pkt 4 Części II SIWZ dla </w:t>
      </w:r>
      <w:r w:rsidR="00D72B95" w:rsidRPr="00AF25F7">
        <w:rPr>
          <w:rFonts w:ascii="Franklin Gothic Book" w:hAnsi="Franklin Gothic Book"/>
          <w:szCs w:val="22"/>
          <w:lang w:val="pl-PL"/>
        </w:rPr>
        <w:t>Pakietu E</w:t>
      </w:r>
      <w:r w:rsidR="00A63D85" w:rsidRPr="00AF25F7">
        <w:rPr>
          <w:rFonts w:ascii="Franklin Gothic Book" w:hAnsi="Franklin Gothic Book"/>
          <w:szCs w:val="22"/>
          <w:lang w:val="pl-PL"/>
        </w:rPr>
        <w:t>, z uwzględnieniem zakresu określonego</w:t>
      </w:r>
      <w:r w:rsidR="00C46EAD" w:rsidRPr="00AF25F7">
        <w:rPr>
          <w:rFonts w:ascii="Franklin Gothic Book" w:hAnsi="Franklin Gothic Book"/>
          <w:szCs w:val="22"/>
          <w:lang w:val="pl-PL"/>
        </w:rPr>
        <w:t xml:space="preserve"> w pkt </w:t>
      </w:r>
      <w:r w:rsidR="00AF25F7" w:rsidRPr="00AF25F7">
        <w:rPr>
          <w:rFonts w:ascii="Franklin Gothic Book" w:hAnsi="Franklin Gothic Book"/>
          <w:szCs w:val="22"/>
          <w:lang w:val="pl-PL"/>
        </w:rPr>
        <w:t>1.</w:t>
      </w:r>
      <w:r w:rsidRPr="00AF25F7">
        <w:rPr>
          <w:rFonts w:ascii="Franklin Gothic Book" w:hAnsi="Franklin Gothic Book"/>
          <w:szCs w:val="22"/>
          <w:lang w:val="pl-PL"/>
        </w:rPr>
        <w:t>2</w:t>
      </w:r>
      <w:r w:rsidR="00AF25F7" w:rsidRPr="00AF25F7">
        <w:rPr>
          <w:rFonts w:ascii="Franklin Gothic Book" w:hAnsi="Franklin Gothic Book"/>
          <w:szCs w:val="22"/>
          <w:lang w:val="pl-PL"/>
        </w:rPr>
        <w:t>.</w:t>
      </w:r>
      <w:r w:rsidR="00A63D85" w:rsidRPr="00AF25F7">
        <w:rPr>
          <w:rFonts w:ascii="Franklin Gothic Book" w:hAnsi="Franklin Gothic Book"/>
          <w:szCs w:val="22"/>
          <w:lang w:val="pl-PL"/>
        </w:rPr>
        <w:t xml:space="preserve"> Umowy</w:t>
      </w:r>
      <w:r w:rsidRPr="00AF25F7">
        <w:rPr>
          <w:rFonts w:ascii="Franklin Gothic Book" w:hAnsi="Franklin Gothic Book"/>
          <w:szCs w:val="22"/>
          <w:lang w:val="pl-PL"/>
        </w:rPr>
        <w:t>, które nie może przekroczyć kwoty ……………..…………………… zł (słownie: …………………………………………….… złotych 00/100) netto ( „</w:t>
      </w:r>
      <w:r w:rsidRPr="00AF25F7">
        <w:rPr>
          <w:rFonts w:ascii="Franklin Gothic Book" w:hAnsi="Franklin Gothic Book"/>
          <w:b/>
          <w:szCs w:val="22"/>
          <w:lang w:val="pl-PL"/>
        </w:rPr>
        <w:t>Wynagrodzenie Ryczałtowe</w:t>
      </w:r>
      <w:r w:rsidR="00A63D85" w:rsidRPr="00AF25F7">
        <w:rPr>
          <w:rFonts w:ascii="Franklin Gothic Book" w:hAnsi="Franklin Gothic Book"/>
          <w:b/>
          <w:szCs w:val="22"/>
          <w:lang w:val="pl-PL"/>
        </w:rPr>
        <w:t xml:space="preserve"> 2019</w:t>
      </w:r>
      <w:r w:rsidRPr="00AF25F7">
        <w:rPr>
          <w:rFonts w:ascii="Franklin Gothic Book" w:hAnsi="Franklin Gothic Book"/>
          <w:szCs w:val="22"/>
          <w:lang w:val="pl-PL"/>
        </w:rPr>
        <w:t xml:space="preserve">”). </w:t>
      </w:r>
    </w:p>
    <w:p w14:paraId="52B35D09" w14:textId="7938938B" w:rsidR="00FA1EB0" w:rsidRPr="00AF25F7" w:rsidRDefault="00FA1EB0" w:rsidP="000D24C0">
      <w:pPr>
        <w:pStyle w:val="Nagwek3"/>
        <w:spacing w:line="276" w:lineRule="auto"/>
        <w:ind w:left="1701"/>
        <w:rPr>
          <w:rFonts w:ascii="Franklin Gothic Book" w:hAnsi="Franklin Gothic Book"/>
          <w:szCs w:val="22"/>
          <w:lang w:val="pl-PL"/>
        </w:rPr>
      </w:pPr>
      <w:r w:rsidRPr="00AF25F7">
        <w:rPr>
          <w:rFonts w:ascii="Franklin Gothic Book" w:hAnsi="Franklin Gothic Book"/>
          <w:szCs w:val="22"/>
          <w:lang w:val="pl-PL"/>
        </w:rPr>
        <w:lastRenderedPageBreak/>
        <w:t xml:space="preserve">wynagrodzenia rozliczanego powykonawczo </w:t>
      </w:r>
      <w:r w:rsidR="0043065E" w:rsidRPr="00AF25F7">
        <w:rPr>
          <w:rFonts w:ascii="Franklin Gothic Book" w:hAnsi="Franklin Gothic Book"/>
          <w:szCs w:val="22"/>
          <w:lang w:val="pl-PL"/>
        </w:rPr>
        <w:t xml:space="preserve">za realizację przedmiotu Umowy w 2019 rok zgodnie z postanowieniami określonymi w pkt 4 Części II SIWZ dla </w:t>
      </w:r>
      <w:r w:rsidR="00D72B95" w:rsidRPr="00AF25F7">
        <w:rPr>
          <w:rFonts w:ascii="Franklin Gothic Book" w:hAnsi="Franklin Gothic Book"/>
          <w:szCs w:val="22"/>
          <w:lang w:val="pl-PL"/>
        </w:rPr>
        <w:t>Pakietu E</w:t>
      </w:r>
      <w:r w:rsidR="0043065E" w:rsidRPr="00AF25F7">
        <w:rPr>
          <w:rFonts w:ascii="Franklin Gothic Book" w:hAnsi="Franklin Gothic Book"/>
          <w:szCs w:val="22"/>
          <w:lang w:val="pl-PL"/>
        </w:rPr>
        <w:t xml:space="preserve">, z uwzględnieniem zakresu określonego </w:t>
      </w:r>
      <w:r w:rsidRPr="00AF25F7">
        <w:rPr>
          <w:rFonts w:ascii="Franklin Gothic Book" w:hAnsi="Franklin Gothic Book" w:cs="Times New Roman"/>
          <w:szCs w:val="22"/>
          <w:lang w:val="pl-PL"/>
        </w:rPr>
        <w:t>w pkt 1.3</w:t>
      </w:r>
      <w:r w:rsidR="00AF25F7" w:rsidRPr="00AF25F7">
        <w:rPr>
          <w:rFonts w:ascii="Franklin Gothic Book" w:hAnsi="Franklin Gothic Book" w:cs="Times New Roman"/>
          <w:szCs w:val="22"/>
          <w:lang w:val="pl-PL"/>
        </w:rPr>
        <w:t>.</w:t>
      </w:r>
      <w:r w:rsidR="0043065E" w:rsidRPr="00AF25F7">
        <w:rPr>
          <w:rFonts w:ascii="Franklin Gothic Book" w:hAnsi="Franklin Gothic Book" w:cs="Times New Roman"/>
          <w:szCs w:val="22"/>
          <w:lang w:val="pl-PL"/>
        </w:rPr>
        <w:t xml:space="preserve"> Umowy</w:t>
      </w:r>
      <w:r w:rsidRPr="00AF25F7">
        <w:rPr>
          <w:rFonts w:ascii="Franklin Gothic Book" w:hAnsi="Franklin Gothic Book" w:cs="Times New Roman"/>
          <w:szCs w:val="22"/>
          <w:lang w:val="pl-PL"/>
        </w:rPr>
        <w:t xml:space="preserve">, </w:t>
      </w:r>
      <w:r w:rsidRPr="00AF25F7">
        <w:rPr>
          <w:rFonts w:ascii="Franklin Gothic Book" w:hAnsi="Franklin Gothic Book"/>
          <w:szCs w:val="22"/>
          <w:lang w:val="pl-PL"/>
        </w:rPr>
        <w:t>które nie może przekroczyć kwoty ……………..…………………… zł (słownie: …………………………………………….… złotych 00/100) netto ( „</w:t>
      </w:r>
      <w:r w:rsidRPr="00AF25F7">
        <w:rPr>
          <w:rFonts w:ascii="Franklin Gothic Book" w:hAnsi="Franklin Gothic Book"/>
          <w:b/>
          <w:szCs w:val="22"/>
          <w:lang w:val="pl-PL"/>
        </w:rPr>
        <w:t>Wynagrodzenie Powykonawcze</w:t>
      </w:r>
      <w:r w:rsidR="0043065E" w:rsidRPr="00AF25F7">
        <w:rPr>
          <w:rFonts w:ascii="Franklin Gothic Book" w:hAnsi="Franklin Gothic Book"/>
          <w:b/>
          <w:szCs w:val="22"/>
          <w:lang w:val="pl-PL"/>
        </w:rPr>
        <w:t xml:space="preserve"> 2019</w:t>
      </w:r>
      <w:r w:rsidRPr="00AF25F7">
        <w:rPr>
          <w:rFonts w:ascii="Franklin Gothic Book" w:hAnsi="Franklin Gothic Book"/>
          <w:szCs w:val="22"/>
          <w:lang w:val="pl-PL"/>
        </w:rPr>
        <w:t xml:space="preserve">”). </w:t>
      </w:r>
    </w:p>
    <w:p w14:paraId="1D1F6B49" w14:textId="0A8141C5" w:rsidR="0043065E" w:rsidRPr="00AF25F7" w:rsidRDefault="0043065E" w:rsidP="000D24C0">
      <w:pPr>
        <w:pStyle w:val="Nagwek3"/>
        <w:spacing w:line="276" w:lineRule="auto"/>
        <w:ind w:left="1701"/>
        <w:rPr>
          <w:rFonts w:ascii="Franklin Gothic Book" w:hAnsi="Franklin Gothic Book"/>
          <w:szCs w:val="22"/>
          <w:lang w:val="pl-PL"/>
        </w:rPr>
      </w:pPr>
      <w:r w:rsidRPr="00AF25F7">
        <w:rPr>
          <w:rFonts w:ascii="Franklin Gothic Book" w:hAnsi="Franklin Gothic Book"/>
          <w:szCs w:val="22"/>
          <w:lang w:val="pl-PL"/>
        </w:rPr>
        <w:t xml:space="preserve">wynagrodzenia rozliczanego ryczałtowo za realizację przedmiotu Umowy w </w:t>
      </w:r>
      <w:r w:rsidR="00E14C43" w:rsidRPr="00AF25F7">
        <w:rPr>
          <w:rFonts w:ascii="Franklin Gothic Book" w:hAnsi="Franklin Gothic Book"/>
          <w:szCs w:val="22"/>
          <w:lang w:val="pl-PL"/>
        </w:rPr>
        <w:t>2020</w:t>
      </w:r>
      <w:r w:rsidRPr="00AF25F7">
        <w:rPr>
          <w:rFonts w:ascii="Franklin Gothic Book" w:hAnsi="Franklin Gothic Book"/>
          <w:szCs w:val="22"/>
          <w:lang w:val="pl-PL"/>
        </w:rPr>
        <w:t xml:space="preserve"> rok zgodnie z postanowieniami określonymi w pkt 4 Części II SIWZ dla </w:t>
      </w:r>
      <w:r w:rsidR="00D72B95" w:rsidRPr="00AF25F7">
        <w:rPr>
          <w:rFonts w:ascii="Franklin Gothic Book" w:hAnsi="Franklin Gothic Book"/>
          <w:szCs w:val="22"/>
          <w:lang w:val="pl-PL"/>
        </w:rPr>
        <w:t>Pakietu E</w:t>
      </w:r>
      <w:r w:rsidRPr="00AF25F7">
        <w:rPr>
          <w:rFonts w:ascii="Franklin Gothic Book" w:hAnsi="Franklin Gothic Book"/>
          <w:szCs w:val="22"/>
          <w:lang w:val="pl-PL"/>
        </w:rPr>
        <w:t>, z uwzględnieniem zakresu określonego w pkt 1.2</w:t>
      </w:r>
      <w:r w:rsidR="00AF25F7" w:rsidRPr="00AF25F7">
        <w:rPr>
          <w:rFonts w:ascii="Franklin Gothic Book" w:hAnsi="Franklin Gothic Book"/>
          <w:szCs w:val="22"/>
          <w:lang w:val="pl-PL"/>
        </w:rPr>
        <w:t>.</w:t>
      </w:r>
      <w:r w:rsidRPr="00AF25F7">
        <w:rPr>
          <w:rFonts w:ascii="Franklin Gothic Book" w:hAnsi="Franklin Gothic Book"/>
          <w:szCs w:val="22"/>
          <w:lang w:val="pl-PL"/>
        </w:rPr>
        <w:t xml:space="preserve"> Umowy, które nie może przekroczyć kwoty ……………..…………………… zł (słownie: …………………………………………….… złotych 00/100) netto ( „</w:t>
      </w:r>
      <w:r w:rsidRPr="00AF25F7">
        <w:rPr>
          <w:rFonts w:ascii="Franklin Gothic Book" w:hAnsi="Franklin Gothic Book"/>
          <w:b/>
          <w:szCs w:val="22"/>
          <w:lang w:val="pl-PL"/>
        </w:rPr>
        <w:t>Wynagrodzenie Ryczałtowe 2020</w:t>
      </w:r>
      <w:r w:rsidRPr="00AF25F7">
        <w:rPr>
          <w:rFonts w:ascii="Franklin Gothic Book" w:hAnsi="Franklin Gothic Book"/>
          <w:szCs w:val="22"/>
          <w:lang w:val="pl-PL"/>
        </w:rPr>
        <w:t xml:space="preserve">”). </w:t>
      </w:r>
    </w:p>
    <w:p w14:paraId="755CDC84" w14:textId="1BC4E93A" w:rsidR="00A63D85" w:rsidRPr="00AF25F7" w:rsidRDefault="0043065E" w:rsidP="000D24C0">
      <w:pPr>
        <w:pStyle w:val="Nagwek3"/>
        <w:spacing w:line="276" w:lineRule="auto"/>
        <w:ind w:left="1701"/>
        <w:rPr>
          <w:rFonts w:ascii="Franklin Gothic Book" w:hAnsi="Franklin Gothic Book"/>
          <w:szCs w:val="22"/>
          <w:lang w:val="pl-PL"/>
        </w:rPr>
      </w:pPr>
      <w:r w:rsidRPr="00AF25F7">
        <w:rPr>
          <w:rFonts w:ascii="Franklin Gothic Book" w:hAnsi="Franklin Gothic Book"/>
          <w:szCs w:val="22"/>
          <w:lang w:val="pl-PL"/>
        </w:rPr>
        <w:t>wynagrodzenia rozliczanego powykonawczo za realizację przedmiotu Umowy w 20</w:t>
      </w:r>
      <w:r w:rsidR="00E14C43" w:rsidRPr="00AF25F7">
        <w:rPr>
          <w:rFonts w:ascii="Franklin Gothic Book" w:hAnsi="Franklin Gothic Book"/>
          <w:szCs w:val="22"/>
          <w:lang w:val="pl-PL"/>
        </w:rPr>
        <w:t>20</w:t>
      </w:r>
      <w:r w:rsidRPr="00AF25F7">
        <w:rPr>
          <w:rFonts w:ascii="Franklin Gothic Book" w:hAnsi="Franklin Gothic Book"/>
          <w:szCs w:val="22"/>
          <w:lang w:val="pl-PL"/>
        </w:rPr>
        <w:t xml:space="preserve"> rok zgodnie z postanowieniami określonymi w pkt 4 Części II SIWZ dla </w:t>
      </w:r>
      <w:r w:rsidR="00D72B95" w:rsidRPr="00AF25F7">
        <w:rPr>
          <w:rFonts w:ascii="Franklin Gothic Book" w:hAnsi="Franklin Gothic Book"/>
          <w:szCs w:val="22"/>
          <w:lang w:val="pl-PL"/>
        </w:rPr>
        <w:t>Pakietu E</w:t>
      </w:r>
      <w:r w:rsidRPr="00AF25F7">
        <w:rPr>
          <w:rFonts w:ascii="Franklin Gothic Book" w:hAnsi="Franklin Gothic Book"/>
          <w:szCs w:val="22"/>
          <w:lang w:val="pl-PL"/>
        </w:rPr>
        <w:t xml:space="preserve">, z uwzględnieniem zakresu określonego </w:t>
      </w:r>
      <w:r w:rsidRPr="00AF25F7">
        <w:rPr>
          <w:rFonts w:ascii="Franklin Gothic Book" w:hAnsi="Franklin Gothic Book" w:cs="Times New Roman"/>
          <w:szCs w:val="22"/>
          <w:lang w:val="pl-PL"/>
        </w:rPr>
        <w:t>w pkt 1.3</w:t>
      </w:r>
      <w:r w:rsidR="00AF25F7" w:rsidRPr="00AF25F7">
        <w:rPr>
          <w:rFonts w:ascii="Franklin Gothic Book" w:hAnsi="Franklin Gothic Book" w:cs="Times New Roman"/>
          <w:szCs w:val="22"/>
          <w:lang w:val="pl-PL"/>
        </w:rPr>
        <w:t>.</w:t>
      </w:r>
      <w:r w:rsidRPr="00AF25F7">
        <w:rPr>
          <w:rFonts w:ascii="Franklin Gothic Book" w:hAnsi="Franklin Gothic Book" w:cs="Times New Roman"/>
          <w:szCs w:val="22"/>
          <w:lang w:val="pl-PL"/>
        </w:rPr>
        <w:t xml:space="preserve"> Umowy, </w:t>
      </w:r>
      <w:r w:rsidRPr="00AF25F7">
        <w:rPr>
          <w:rFonts w:ascii="Franklin Gothic Book" w:hAnsi="Franklin Gothic Book"/>
          <w:szCs w:val="22"/>
          <w:lang w:val="pl-PL"/>
        </w:rPr>
        <w:t>które nie może przekroczyć kwoty ……………..…………………… zł (słownie: …………………………………………….… złotych 00/100) netto ( „</w:t>
      </w:r>
      <w:r w:rsidRPr="00AF25F7">
        <w:rPr>
          <w:rFonts w:ascii="Franklin Gothic Book" w:hAnsi="Franklin Gothic Book"/>
          <w:b/>
          <w:szCs w:val="22"/>
          <w:lang w:val="pl-PL"/>
        </w:rPr>
        <w:t>Wynagrodzenie Powykonawcze 2020</w:t>
      </w:r>
      <w:r w:rsidRPr="00AF25F7">
        <w:rPr>
          <w:rFonts w:ascii="Franklin Gothic Book" w:hAnsi="Franklin Gothic Book"/>
          <w:szCs w:val="22"/>
          <w:lang w:val="pl-PL"/>
        </w:rPr>
        <w:t xml:space="preserve">”). </w:t>
      </w:r>
    </w:p>
    <w:p w14:paraId="46050506" w14:textId="0F4AF5C7" w:rsidR="00FA1EB0" w:rsidRPr="00AF25F7" w:rsidRDefault="00FA1EB0"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 xml:space="preserve">Suma maksymalnego wynagrodzenia określonego </w:t>
      </w:r>
      <w:r w:rsidRPr="00AF25F7">
        <w:rPr>
          <w:rFonts w:ascii="Franklin Gothic Book" w:hAnsi="Franklin Gothic Book"/>
          <w:szCs w:val="22"/>
          <w:lang w:val="pl-PL"/>
        </w:rPr>
        <w:t>w pkt 5.1.1</w:t>
      </w:r>
      <w:r w:rsidR="003F0F23" w:rsidRPr="00AF25F7">
        <w:rPr>
          <w:rFonts w:ascii="Franklin Gothic Book" w:hAnsi="Franklin Gothic Book"/>
          <w:szCs w:val="22"/>
          <w:lang w:val="pl-PL"/>
        </w:rPr>
        <w:t>.</w:t>
      </w:r>
      <w:r w:rsidR="0043065E" w:rsidRPr="00AF25F7">
        <w:rPr>
          <w:rFonts w:ascii="Franklin Gothic Book" w:hAnsi="Franklin Gothic Book"/>
          <w:szCs w:val="22"/>
          <w:lang w:val="pl-PL"/>
        </w:rPr>
        <w:t>; 5.1.2</w:t>
      </w:r>
      <w:r w:rsidR="003F0F23" w:rsidRPr="00AF25F7">
        <w:rPr>
          <w:rFonts w:ascii="Franklin Gothic Book" w:hAnsi="Franklin Gothic Book"/>
          <w:szCs w:val="22"/>
          <w:lang w:val="pl-PL"/>
        </w:rPr>
        <w:t>.</w:t>
      </w:r>
      <w:r w:rsidR="0043065E" w:rsidRPr="00AF25F7">
        <w:rPr>
          <w:rFonts w:ascii="Franklin Gothic Book" w:hAnsi="Franklin Gothic Book"/>
          <w:szCs w:val="22"/>
          <w:lang w:val="pl-PL"/>
        </w:rPr>
        <w:t>; 5.1.3</w:t>
      </w:r>
      <w:r w:rsidR="003F0F23" w:rsidRPr="00AF25F7">
        <w:rPr>
          <w:rFonts w:ascii="Franklin Gothic Book" w:hAnsi="Franklin Gothic Book"/>
          <w:szCs w:val="22"/>
          <w:lang w:val="pl-PL"/>
        </w:rPr>
        <w:t>.</w:t>
      </w:r>
      <w:r w:rsidR="0043065E" w:rsidRPr="00AF25F7">
        <w:rPr>
          <w:rFonts w:ascii="Franklin Gothic Book" w:hAnsi="Franklin Gothic Book"/>
          <w:szCs w:val="22"/>
          <w:lang w:val="pl-PL"/>
        </w:rPr>
        <w:t xml:space="preserve"> oraz 5.1.4</w:t>
      </w:r>
      <w:r w:rsidR="003F0F23" w:rsidRPr="00AF25F7">
        <w:rPr>
          <w:rFonts w:ascii="Franklin Gothic Book" w:hAnsi="Franklin Gothic Book"/>
          <w:szCs w:val="22"/>
          <w:lang w:val="pl-PL"/>
        </w:rPr>
        <w:t>.</w:t>
      </w:r>
      <w:r w:rsidRPr="00AF25F7">
        <w:rPr>
          <w:rFonts w:ascii="Franklin Gothic Book" w:hAnsi="Franklin Gothic Book"/>
          <w:szCs w:val="22"/>
          <w:lang w:val="pl-PL"/>
        </w:rPr>
        <w:t xml:space="preserve"> za realizację przedmiotu Umowy w całym okresie jej obowiązywania dla Pakietu </w:t>
      </w:r>
      <w:r w:rsidR="00D72B95" w:rsidRPr="00AF25F7">
        <w:rPr>
          <w:rFonts w:ascii="Franklin Gothic Book" w:hAnsi="Franklin Gothic Book"/>
          <w:szCs w:val="22"/>
          <w:lang w:val="pl-PL"/>
        </w:rPr>
        <w:t>E</w:t>
      </w:r>
      <w:r w:rsidRPr="00AF25F7">
        <w:rPr>
          <w:rFonts w:ascii="Franklin Gothic Book" w:hAnsi="Franklin Gothic Book"/>
          <w:szCs w:val="22"/>
          <w:lang w:val="pl-PL"/>
        </w:rPr>
        <w:t xml:space="preserve"> nie może przekroczyć kwoty ……………..…………………… zł (słownie: …………………………………………….… złotych 00/100) netto ( „</w:t>
      </w:r>
      <w:r w:rsidRPr="00AF25F7">
        <w:rPr>
          <w:rFonts w:ascii="Franklin Gothic Book" w:hAnsi="Franklin Gothic Book"/>
          <w:b/>
          <w:szCs w:val="22"/>
          <w:lang w:val="pl-PL"/>
        </w:rPr>
        <w:t>Wynagrodzenie Całkowite</w:t>
      </w:r>
      <w:r w:rsidRPr="00AF25F7">
        <w:rPr>
          <w:rFonts w:ascii="Franklin Gothic Book" w:hAnsi="Franklin Gothic Book"/>
          <w:szCs w:val="22"/>
          <w:lang w:val="pl-PL"/>
        </w:rPr>
        <w:t>”)</w:t>
      </w:r>
      <w:r w:rsidR="00165D4C" w:rsidRPr="00AF25F7">
        <w:rPr>
          <w:rFonts w:ascii="Franklin Gothic Book" w:hAnsi="Franklin Gothic Book"/>
          <w:szCs w:val="22"/>
          <w:lang w:val="pl-PL"/>
        </w:rPr>
        <w:t>, z zastrzeżeniem pkt 1.6</w:t>
      </w:r>
      <w:r w:rsidR="003F0F23" w:rsidRPr="00AF25F7">
        <w:rPr>
          <w:rFonts w:ascii="Franklin Gothic Book" w:hAnsi="Franklin Gothic Book"/>
          <w:szCs w:val="22"/>
          <w:lang w:val="pl-PL"/>
        </w:rPr>
        <w:t>.</w:t>
      </w:r>
      <w:r w:rsidR="00165D4C" w:rsidRPr="00AF25F7">
        <w:rPr>
          <w:rFonts w:ascii="Franklin Gothic Book" w:hAnsi="Franklin Gothic Book"/>
          <w:szCs w:val="22"/>
          <w:lang w:val="pl-PL"/>
        </w:rPr>
        <w:t xml:space="preserve"> oraz 1.7</w:t>
      </w:r>
      <w:r w:rsidR="003F0F23" w:rsidRPr="00AF25F7">
        <w:rPr>
          <w:rFonts w:ascii="Franklin Gothic Book" w:hAnsi="Franklin Gothic Book"/>
          <w:szCs w:val="22"/>
          <w:lang w:val="pl-PL"/>
        </w:rPr>
        <w:t>.</w:t>
      </w:r>
      <w:r w:rsidR="00165D4C" w:rsidRPr="00AF25F7">
        <w:rPr>
          <w:rFonts w:ascii="Franklin Gothic Book" w:hAnsi="Franklin Gothic Book"/>
          <w:szCs w:val="22"/>
          <w:lang w:val="pl-PL"/>
        </w:rPr>
        <w:t xml:space="preserve"> Umowy. Do Wynagrodzenia Całkowitego doliczony zostanie podatek od towarów i usług (VAT), zgodnie z obowiązującymi przepisami.</w:t>
      </w:r>
    </w:p>
    <w:p w14:paraId="5CA03D6C" w14:textId="6C34148F" w:rsidR="00622E8A" w:rsidRPr="007D3F68" w:rsidRDefault="00622E8A" w:rsidP="000D24C0">
      <w:pPr>
        <w:pStyle w:val="Nagwek2"/>
        <w:spacing w:line="276" w:lineRule="auto"/>
        <w:rPr>
          <w:rFonts w:ascii="Franklin Gothic Book" w:hAnsi="Franklin Gothic Book"/>
          <w:szCs w:val="22"/>
          <w:lang w:val="pl-PL"/>
        </w:rPr>
      </w:pPr>
      <w:r w:rsidRPr="00AF25F7">
        <w:rPr>
          <w:rFonts w:ascii="Franklin Gothic Book" w:hAnsi="Franklin Gothic Book"/>
          <w:szCs w:val="22"/>
          <w:lang w:val="pl-PL"/>
        </w:rPr>
        <w:t>Wynagrodzenie ryczałtowe obejmuje wszystkie koszty wykonania Usług określonych w pkt 1.2</w:t>
      </w:r>
      <w:r w:rsidR="00AF25F7">
        <w:rPr>
          <w:rFonts w:ascii="Franklin Gothic Book" w:hAnsi="Franklin Gothic Book"/>
          <w:szCs w:val="22"/>
          <w:lang w:val="pl-PL"/>
        </w:rPr>
        <w:t>.</w:t>
      </w:r>
      <w:r w:rsidRPr="00AF25F7">
        <w:rPr>
          <w:rFonts w:ascii="Franklin Gothic Book" w:hAnsi="Franklin Gothic Book"/>
          <w:szCs w:val="22"/>
          <w:lang w:val="pl-PL"/>
        </w:rPr>
        <w:t xml:space="preserve"> Części III SIWZ, w szczególności: wynagrodzenia pracowników wraz z narzutami, koszty Materiałów Pomocniczych i Podstawowych, koszty pracy sprzętu podstawowego takiego jak: elektronarzędzia, spawarki, narzędzia warsztatowe, podręczny sprzęt gaśniczy, transport tech</w:t>
      </w:r>
      <w:r w:rsidRPr="007D3F68">
        <w:rPr>
          <w:rFonts w:ascii="Franklin Gothic Book" w:hAnsi="Franklin Gothic Book"/>
          <w:szCs w:val="22"/>
          <w:lang w:val="pl-PL"/>
        </w:rPr>
        <w:t>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59A3DC30" w:rsidR="008E7938"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Podstawą rozliczeń Usług określonych w pkt 1.3</w:t>
      </w:r>
      <w:r w:rsidR="00AF25F7">
        <w:rPr>
          <w:rFonts w:ascii="Franklin Gothic Book" w:hAnsi="Franklin Gothic Book"/>
          <w:szCs w:val="22"/>
          <w:lang w:val="pl-PL"/>
        </w:rPr>
        <w:t>.</w:t>
      </w:r>
      <w:r w:rsidRPr="007D3F68">
        <w:rPr>
          <w:rFonts w:ascii="Franklin Gothic Book" w:hAnsi="Franklin Gothic Book"/>
          <w:szCs w:val="22"/>
          <w:lang w:val="pl-PL"/>
        </w:rPr>
        <w:t xml:space="preserve"> będzie wynagrodzenie powykonawcze, którego podstawą będzie kosztorys powykonawczy sporządzony w oparciu o Zakładowe Normatywy Pracochłonności (dalej „</w:t>
      </w:r>
      <w:r w:rsidRPr="007D3F68">
        <w:rPr>
          <w:rFonts w:ascii="Franklin Gothic Book" w:hAnsi="Franklin Gothic Book"/>
          <w:b/>
          <w:szCs w:val="22"/>
          <w:lang w:val="pl-PL"/>
        </w:rPr>
        <w:t>ZNP</w:t>
      </w:r>
      <w:r w:rsidRPr="007D3F68">
        <w:rPr>
          <w:rFonts w:ascii="Franklin Gothic Book" w:hAnsi="Franklin Gothic Book"/>
          <w:szCs w:val="22"/>
          <w:lang w:val="pl-PL"/>
        </w:rPr>
        <w:t xml:space="preserve">”) Zamawiającego, stanowiące </w:t>
      </w:r>
      <w:r w:rsidR="00EC1256" w:rsidRPr="007D3F68">
        <w:rPr>
          <w:rFonts w:ascii="Franklin Gothic Book" w:hAnsi="Franklin Gothic Book"/>
          <w:szCs w:val="22"/>
          <w:lang w:val="pl-PL"/>
        </w:rPr>
        <w:t xml:space="preserve">część </w:t>
      </w:r>
      <w:r w:rsidRPr="007D3F68">
        <w:rPr>
          <w:rFonts w:ascii="Franklin Gothic Book" w:hAnsi="Franklin Gothic Book"/>
          <w:szCs w:val="22"/>
          <w:lang w:val="pl-PL"/>
        </w:rPr>
        <w:t>Załącznik</w:t>
      </w:r>
      <w:r w:rsidR="00EC1256" w:rsidRPr="007D3F68">
        <w:rPr>
          <w:rFonts w:ascii="Franklin Gothic Book" w:hAnsi="Franklin Gothic Book"/>
          <w:szCs w:val="22"/>
          <w:lang w:val="pl-PL"/>
        </w:rPr>
        <w:t>a nr 1</w:t>
      </w:r>
      <w:r w:rsidRPr="007D3F68">
        <w:rPr>
          <w:rFonts w:ascii="Franklin Gothic Book" w:hAnsi="Franklin Gothic Book"/>
          <w:szCs w:val="22"/>
          <w:lang w:val="pl-PL"/>
        </w:rPr>
        <w:t xml:space="preserve"> do Umowy</w:t>
      </w:r>
      <w:r w:rsidR="00807A29">
        <w:rPr>
          <w:rFonts w:ascii="Franklin Gothic Book" w:hAnsi="Franklin Gothic Book"/>
          <w:szCs w:val="22"/>
          <w:lang w:val="pl-PL"/>
        </w:rPr>
        <w:t xml:space="preserve"> </w:t>
      </w:r>
      <w:r w:rsidR="008E7938" w:rsidRPr="007D3F68">
        <w:rPr>
          <w:rFonts w:ascii="Franklin Gothic Book" w:hAnsi="Franklin Gothic Book"/>
          <w:szCs w:val="22"/>
          <w:lang w:val="pl-PL"/>
        </w:rPr>
        <w:t xml:space="preserve">oraz jednorazowe kalkulacje indywidualne dla robót nie objętych normami wymienionymi wyżej, sporządzone przez Wykonawcę przed przystąpieniem do wykonania Usług i zatwierdzone przez Zamawiającego. </w:t>
      </w:r>
    </w:p>
    <w:p w14:paraId="6F89766C" w14:textId="440F526E" w:rsidR="00D71B56" w:rsidRPr="007D3F68" w:rsidRDefault="00D71B56" w:rsidP="000D24C0">
      <w:pPr>
        <w:pStyle w:val="Nagwek2"/>
        <w:spacing w:line="276" w:lineRule="auto"/>
        <w:rPr>
          <w:rFonts w:ascii="Franklin Gothic Book" w:hAnsi="Franklin Gothic Book"/>
          <w:szCs w:val="22"/>
          <w:lang w:val="pl-PL"/>
        </w:rPr>
      </w:pPr>
      <w:bookmarkStart w:id="8" w:name="_Ref28239900"/>
      <w:bookmarkStart w:id="9" w:name="_Ref28916282"/>
      <w:r w:rsidRPr="007D3F68">
        <w:rPr>
          <w:rFonts w:ascii="Franklin Gothic Book" w:hAnsi="Franklin Gothic Book"/>
          <w:szCs w:val="22"/>
          <w:lang w:val="pl-PL"/>
        </w:rPr>
        <w:t>Do celów kosztorysowania powykonawczego według ZNP ustala się stawkę za jedną roboczogodzinę w wysokości</w:t>
      </w:r>
      <w:bookmarkStart w:id="10" w:name="_Ref47776142"/>
      <w:bookmarkEnd w:id="8"/>
      <w:r w:rsidRPr="007D3F68">
        <w:rPr>
          <w:rFonts w:ascii="Franklin Gothic Book" w:hAnsi="Franklin Gothic Book"/>
          <w:szCs w:val="22"/>
          <w:lang w:val="pl-PL"/>
        </w:rPr>
        <w:t xml:space="preserve"> ............... zł/rbg</w:t>
      </w:r>
      <w:bookmarkEnd w:id="10"/>
      <w:r w:rsidRPr="007D3F68">
        <w:rPr>
          <w:rFonts w:ascii="Franklin Gothic Book" w:hAnsi="Franklin Gothic Book"/>
          <w:szCs w:val="22"/>
          <w:lang w:val="pl-PL"/>
        </w:rPr>
        <w:t xml:space="preserve"> netto</w:t>
      </w:r>
      <w:r w:rsidR="00547069" w:rsidRPr="007D3F68">
        <w:rPr>
          <w:rFonts w:ascii="Franklin Gothic Book" w:hAnsi="Franklin Gothic Book"/>
          <w:szCs w:val="22"/>
          <w:lang w:val="pl-PL"/>
        </w:rPr>
        <w:t>, to jest …………….. zł/rbg brutto</w:t>
      </w:r>
      <w:r w:rsidRPr="007D3F68">
        <w:rPr>
          <w:rFonts w:ascii="Franklin Gothic Book" w:hAnsi="Franklin Gothic Book"/>
          <w:szCs w:val="22"/>
          <w:lang w:val="pl-PL"/>
        </w:rPr>
        <w:t>.</w:t>
      </w:r>
    </w:p>
    <w:p w14:paraId="079110AA" w14:textId="6F6B7D0B"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Stawki za roboczogodziny przyjmowane do rozliczeń obejmują wszystkie koszty wykonania Usług określonych w pkt 1.3</w:t>
      </w:r>
      <w:r w:rsidR="003F0F23" w:rsidRPr="007D3F68">
        <w:rPr>
          <w:rFonts w:ascii="Franklin Gothic Book" w:hAnsi="Franklin Gothic Book"/>
          <w:szCs w:val="22"/>
          <w:lang w:val="pl-PL"/>
        </w:rPr>
        <w:t>.</w:t>
      </w:r>
      <w:r w:rsidRPr="007D3F68">
        <w:rPr>
          <w:rFonts w:ascii="Franklin Gothic Book" w:hAnsi="Franklin Gothic Book"/>
          <w:szCs w:val="22"/>
          <w:lang w:val="pl-PL"/>
        </w:rPr>
        <w:t>, poza wymienionymi w pkt 5.7</w:t>
      </w:r>
      <w:r w:rsidR="003F0F23" w:rsidRPr="007D3F68">
        <w:rPr>
          <w:rFonts w:ascii="Franklin Gothic Book" w:hAnsi="Franklin Gothic Book"/>
          <w:szCs w:val="22"/>
          <w:lang w:val="pl-PL"/>
        </w:rPr>
        <w:t>.</w:t>
      </w:r>
      <w:r w:rsidRPr="007D3F68">
        <w:rPr>
          <w:rFonts w:ascii="Franklin Gothic Book" w:hAnsi="Franklin Gothic Book"/>
          <w:szCs w:val="22"/>
          <w:lang w:val="pl-PL"/>
        </w:rPr>
        <w:t>,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09A8FD4B"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lastRenderedPageBreak/>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w Części II SIWZ i dostępnych przy urządzeniach.</w:t>
      </w:r>
    </w:p>
    <w:p w14:paraId="1A0D52DB" w14:textId="1E1A470D"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Wszelkie pozostałe koszty nie wymienione w pkt. od 5.1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do 5.7</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i związane z prawidłowym wykonaniem Usług będą wyłącznie ponoszone przez Wykonawcę. </w:t>
      </w:r>
    </w:p>
    <w:p w14:paraId="08425761" w14:textId="72109734" w:rsidR="00840E88" w:rsidRPr="007D3F68" w:rsidRDefault="00840E88" w:rsidP="000D24C0">
      <w:pPr>
        <w:pStyle w:val="Nagwek2"/>
        <w:spacing w:line="276" w:lineRule="auto"/>
        <w:rPr>
          <w:rFonts w:ascii="Franklin Gothic Book" w:hAnsi="Franklin Gothic Book"/>
          <w:bCs w:val="0"/>
          <w:iCs w:val="0"/>
          <w:kern w:val="0"/>
          <w:szCs w:val="22"/>
          <w:lang w:val="pl-PL" w:eastAsia="pl-PL"/>
        </w:rPr>
      </w:pPr>
      <w:r w:rsidRPr="007D3F68">
        <w:rPr>
          <w:rFonts w:ascii="Franklin Gothic Book" w:hAnsi="Franklin Gothic Book"/>
          <w:bCs w:val="0"/>
          <w:iCs w:val="0"/>
          <w:kern w:val="0"/>
          <w:szCs w:val="22"/>
          <w:lang w:val="pl-PL" w:eastAsia="pl-PL"/>
        </w:rPr>
        <w:t xml:space="preserve">Zapłata wynagrodzenia nastąpi zgodnie z określonymi w poniższej tabeli etapami, za pomocą przelewów po zrealizowaniu Kluczowych Terminów </w:t>
      </w:r>
      <w:r w:rsidRPr="00AF25F7">
        <w:rPr>
          <w:rFonts w:ascii="Franklin Gothic Book" w:hAnsi="Franklin Gothic Book"/>
          <w:bCs w:val="0"/>
          <w:iCs w:val="0"/>
          <w:kern w:val="0"/>
          <w:szCs w:val="22"/>
          <w:lang w:val="pl-PL" w:eastAsia="pl-PL"/>
        </w:rPr>
        <w:t>Realizacji Zadań, zgodnie z Załącznikiem nr 7 do Części</w:t>
      </w:r>
      <w:r w:rsidR="00D72B95" w:rsidRPr="00AF25F7">
        <w:rPr>
          <w:rFonts w:ascii="Franklin Gothic Book" w:hAnsi="Franklin Gothic Book"/>
          <w:bCs w:val="0"/>
          <w:iCs w:val="0"/>
          <w:kern w:val="0"/>
          <w:szCs w:val="22"/>
          <w:lang w:val="pl-PL" w:eastAsia="pl-PL"/>
        </w:rPr>
        <w:t xml:space="preserve"> II SIWZ oraz Załącznikiem nr 8E</w:t>
      </w:r>
      <w:r w:rsidRPr="00AF25F7">
        <w:rPr>
          <w:rFonts w:ascii="Franklin Gothic Book" w:hAnsi="Franklin Gothic Book"/>
          <w:bCs w:val="0"/>
          <w:iCs w:val="0"/>
          <w:kern w:val="0"/>
          <w:szCs w:val="22"/>
          <w:lang w:val="pl-PL" w:eastAsia="pl-PL"/>
        </w:rPr>
        <w:t xml:space="preserve"> do Formularza OFERTA dla Pakiet</w:t>
      </w:r>
      <w:r w:rsidR="00D72B95" w:rsidRPr="00AF25F7">
        <w:rPr>
          <w:rFonts w:ascii="Franklin Gothic Book" w:hAnsi="Franklin Gothic Book"/>
          <w:bCs w:val="0"/>
          <w:iCs w:val="0"/>
          <w:kern w:val="0"/>
          <w:szCs w:val="22"/>
          <w:lang w:val="pl-PL" w:eastAsia="pl-PL"/>
        </w:rPr>
        <w:t>u E</w:t>
      </w:r>
      <w:r w:rsidRPr="00AF25F7">
        <w:rPr>
          <w:rFonts w:ascii="Franklin Gothic Book" w:hAnsi="Franklin Gothic Book"/>
          <w:bCs w:val="0"/>
          <w:iCs w:val="0"/>
          <w:kern w:val="0"/>
          <w:szCs w:val="22"/>
          <w:lang w:val="pl-PL" w:eastAsia="pl-PL"/>
        </w:rPr>
        <w:t xml:space="preserve">, z zastrzeżeniem </w:t>
      </w:r>
      <w:r w:rsidR="002373FB" w:rsidRPr="00AF25F7">
        <w:rPr>
          <w:rFonts w:ascii="Franklin Gothic Book" w:hAnsi="Franklin Gothic Book"/>
          <w:bCs w:val="0"/>
          <w:iCs w:val="0"/>
          <w:kern w:val="0"/>
          <w:szCs w:val="22"/>
          <w:lang w:val="pl-PL" w:eastAsia="pl-PL"/>
        </w:rPr>
        <w:t>pkt 1.7</w:t>
      </w:r>
      <w:r w:rsidR="003F0F23" w:rsidRPr="00AF25F7">
        <w:rPr>
          <w:rFonts w:ascii="Franklin Gothic Book" w:hAnsi="Franklin Gothic Book"/>
          <w:bCs w:val="0"/>
          <w:iCs w:val="0"/>
          <w:kern w:val="0"/>
          <w:szCs w:val="22"/>
          <w:lang w:val="pl-PL" w:eastAsia="pl-PL"/>
        </w:rPr>
        <w:t>.</w:t>
      </w:r>
      <w:r w:rsidR="002373FB" w:rsidRPr="00AF25F7">
        <w:rPr>
          <w:rFonts w:ascii="Franklin Gothic Book" w:hAnsi="Franklin Gothic Book"/>
          <w:bCs w:val="0"/>
          <w:iCs w:val="0"/>
          <w:kern w:val="0"/>
          <w:szCs w:val="22"/>
          <w:lang w:val="pl-PL" w:eastAsia="pl-PL"/>
        </w:rPr>
        <w:t xml:space="preserve"> oraz </w:t>
      </w:r>
      <w:r w:rsidRPr="00AF25F7">
        <w:rPr>
          <w:rFonts w:ascii="Franklin Gothic Book" w:hAnsi="Franklin Gothic Book"/>
          <w:bCs w:val="0"/>
          <w:iCs w:val="0"/>
          <w:kern w:val="0"/>
          <w:szCs w:val="22"/>
          <w:lang w:val="pl-PL" w:eastAsia="pl-PL"/>
        </w:rPr>
        <w:t>pkt 3 Umowy, na rachunek Wykonawcy, wskazany na fakturze, w terminie 30 dni od daty otrzymania przez Zamawiającego prawidłowo wystawionej faktury VAT</w:t>
      </w:r>
      <w:r w:rsidRPr="007D3F68">
        <w:rPr>
          <w:rFonts w:ascii="Franklin Gothic Book" w:hAnsi="Franklin Gothic Book"/>
          <w:bCs w:val="0"/>
          <w:iCs w:val="0"/>
          <w:kern w:val="0"/>
          <w:szCs w:val="22"/>
          <w:lang w:val="pl-PL" w:eastAsia="pl-PL"/>
        </w:rPr>
        <w:t xml:space="preserve"> wraz z właściwymi protokołami odbiorów końcowych. Suma wynagrodzeń określonych w poniższej tabeli w pkt od 1 do </w:t>
      </w:r>
      <w:r w:rsidR="00A716E7">
        <w:rPr>
          <w:rFonts w:ascii="Franklin Gothic Book" w:hAnsi="Franklin Gothic Book"/>
          <w:bCs w:val="0"/>
          <w:iCs w:val="0"/>
          <w:kern w:val="0"/>
          <w:szCs w:val="22"/>
          <w:lang w:val="pl-PL" w:eastAsia="pl-PL"/>
        </w:rPr>
        <w:t>55</w:t>
      </w:r>
      <w:r w:rsidRPr="007D3F68">
        <w:rPr>
          <w:rFonts w:ascii="Franklin Gothic Book" w:hAnsi="Franklin Gothic Book"/>
          <w:bCs w:val="0"/>
          <w:iCs w:val="0"/>
          <w:kern w:val="0"/>
          <w:szCs w:val="22"/>
          <w:lang w:val="pl-PL" w:eastAsia="pl-PL"/>
        </w:rPr>
        <w:t xml:space="preserve">, </w:t>
      </w:r>
      <w:r w:rsidR="002373FB" w:rsidRPr="007D3F68">
        <w:rPr>
          <w:rFonts w:ascii="Franklin Gothic Book" w:hAnsi="Franklin Gothic Book"/>
          <w:bCs w:val="0"/>
          <w:iCs w:val="0"/>
          <w:kern w:val="0"/>
          <w:szCs w:val="22"/>
          <w:lang w:val="pl-PL" w:eastAsia="pl-PL"/>
        </w:rPr>
        <w:t>nie może przekroczyć kwoty</w:t>
      </w:r>
      <w:r w:rsidRPr="007D3F68">
        <w:rPr>
          <w:rFonts w:ascii="Franklin Gothic Book" w:hAnsi="Franklin Gothic Book"/>
          <w:bCs w:val="0"/>
          <w:iCs w:val="0"/>
          <w:kern w:val="0"/>
          <w:szCs w:val="22"/>
          <w:lang w:val="pl-PL" w:eastAsia="pl-PL"/>
        </w:rPr>
        <w:t xml:space="preserve"> Wynagrodzenia Całkowitego, określonego w pkt 5.2</w:t>
      </w:r>
      <w:r w:rsidR="003F0F23" w:rsidRPr="007D3F68">
        <w:rPr>
          <w:rFonts w:ascii="Franklin Gothic Book" w:hAnsi="Franklin Gothic Book"/>
          <w:bCs w:val="0"/>
          <w:iCs w:val="0"/>
          <w:kern w:val="0"/>
          <w:szCs w:val="22"/>
          <w:lang w:val="pl-PL" w:eastAsia="pl-PL"/>
        </w:rPr>
        <w:t>.</w:t>
      </w:r>
      <w:r w:rsidRPr="007D3F68">
        <w:rPr>
          <w:rFonts w:ascii="Franklin Gothic Book" w:hAnsi="Franklin Gothic Book"/>
          <w:bCs w:val="0"/>
          <w:iCs w:val="0"/>
          <w:kern w:val="0"/>
          <w:szCs w:val="22"/>
          <w:lang w:val="pl-PL" w:eastAsia="pl-PL"/>
        </w:rPr>
        <w:t xml:space="preserve"> Umowy.</w:t>
      </w:r>
    </w:p>
    <w:tbl>
      <w:tblPr>
        <w:tblStyle w:val="Tabela-Siatka"/>
        <w:tblW w:w="10206" w:type="dxa"/>
        <w:tblInd w:w="-572" w:type="dxa"/>
        <w:tblLook w:val="04A0" w:firstRow="1" w:lastRow="0" w:firstColumn="1" w:lastColumn="0" w:noHBand="0" w:noVBand="1"/>
      </w:tblPr>
      <w:tblGrid>
        <w:gridCol w:w="497"/>
        <w:gridCol w:w="7728"/>
        <w:gridCol w:w="1981"/>
      </w:tblGrid>
      <w:tr w:rsidR="00B710C9" w:rsidRPr="007D3F68" w14:paraId="27E614B7" w14:textId="77777777" w:rsidTr="002B05B7">
        <w:tc>
          <w:tcPr>
            <w:tcW w:w="497" w:type="dxa"/>
            <w:shd w:val="clear" w:color="auto" w:fill="92D050"/>
            <w:vAlign w:val="center"/>
          </w:tcPr>
          <w:p w14:paraId="30D23399"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Lp.</w:t>
            </w:r>
          </w:p>
        </w:tc>
        <w:tc>
          <w:tcPr>
            <w:tcW w:w="7728" w:type="dxa"/>
            <w:shd w:val="clear" w:color="auto" w:fill="92D050"/>
            <w:vAlign w:val="center"/>
          </w:tcPr>
          <w:p w14:paraId="0B1246DB"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639F35CC" w14:textId="77777777" w:rsidR="00AF25F7"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 xml:space="preserve">Wysokość </w:t>
            </w:r>
          </w:p>
          <w:p w14:paraId="573503F8" w14:textId="6DDFB902"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płatności</w:t>
            </w:r>
            <w:r w:rsidRPr="007D3F68">
              <w:rPr>
                <w:rStyle w:val="Odwoanieprzypisudolnego"/>
                <w:rFonts w:ascii="Franklin Gothic Book" w:hAnsi="Franklin Gothic Book"/>
                <w:b/>
                <w:sz w:val="22"/>
                <w:szCs w:val="22"/>
                <w:lang w:eastAsia="en-US"/>
              </w:rPr>
              <w:footnoteReference w:id="2"/>
            </w:r>
            <w:r w:rsidRPr="007D3F68">
              <w:rPr>
                <w:rFonts w:ascii="Franklin Gothic Book" w:hAnsi="Franklin Gothic Book"/>
                <w:b/>
                <w:sz w:val="22"/>
                <w:szCs w:val="22"/>
                <w:lang w:eastAsia="en-US"/>
              </w:rPr>
              <w:t xml:space="preserve"> </w:t>
            </w:r>
          </w:p>
        </w:tc>
      </w:tr>
      <w:tr w:rsidR="00B710C9" w:rsidRPr="007D3F68" w14:paraId="5F40A131" w14:textId="77777777" w:rsidTr="002B05B7">
        <w:tc>
          <w:tcPr>
            <w:tcW w:w="497" w:type="dxa"/>
          </w:tcPr>
          <w:p w14:paraId="40B57F3B"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p>
        </w:tc>
        <w:tc>
          <w:tcPr>
            <w:tcW w:w="7728" w:type="dxa"/>
          </w:tcPr>
          <w:p w14:paraId="0DDED09B" w14:textId="6E2001E8" w:rsidR="00B710C9" w:rsidRPr="00410796" w:rsidRDefault="00D72B95">
            <w:pPr>
              <w:spacing w:after="160" w:line="276" w:lineRule="auto"/>
              <w:rPr>
                <w:rFonts w:ascii="Franklin Gothic Book" w:eastAsiaTheme="minorHAnsi" w:hAnsi="Franklin Gothic Book" w:cs="Arial"/>
                <w:sz w:val="18"/>
                <w:szCs w:val="18"/>
                <w:lang w:eastAsia="en-US"/>
              </w:rPr>
            </w:pPr>
            <w:r w:rsidRPr="00410796">
              <w:rPr>
                <w:rFonts w:ascii="Franklin Gothic Book" w:hAnsi="Franklin Gothic Book"/>
                <w:sz w:val="18"/>
                <w:szCs w:val="18"/>
                <w:lang w:eastAsia="en-US"/>
              </w:rPr>
              <w:t>K2</w:t>
            </w:r>
            <w:r w:rsidR="00FF16C8" w:rsidRPr="00410796">
              <w:rPr>
                <w:rFonts w:ascii="Franklin Gothic Book" w:hAnsi="Franklin Gothic Book"/>
                <w:sz w:val="18"/>
                <w:szCs w:val="18"/>
                <w:lang w:eastAsia="en-US"/>
              </w:rPr>
              <w:t xml:space="preserve"> - </w:t>
            </w:r>
            <w:r w:rsidR="00755A59" w:rsidRPr="00410796">
              <w:rPr>
                <w:rFonts w:ascii="Franklin Gothic Book" w:hAnsi="Franklin Gothic Book" w:cs="Arial"/>
                <w:sz w:val="18"/>
                <w:szCs w:val="18"/>
              </w:rPr>
              <w:t xml:space="preserve">Remont </w:t>
            </w:r>
            <w:r w:rsidRPr="00410796">
              <w:rPr>
                <w:rFonts w:ascii="Franklin Gothic Book" w:hAnsi="Franklin Gothic Book" w:cs="Arial"/>
                <w:sz w:val="18"/>
                <w:szCs w:val="18"/>
              </w:rPr>
              <w:t xml:space="preserve">skrzyń palnikowych i dysz OFA III </w:t>
            </w:r>
            <w:r w:rsidR="00B710C9" w:rsidRPr="00410796">
              <w:rPr>
                <w:rFonts w:ascii="Franklin Gothic Book" w:hAnsi="Franklin Gothic Book"/>
                <w:sz w:val="18"/>
                <w:szCs w:val="18"/>
                <w:lang w:eastAsia="en-US"/>
              </w:rPr>
              <w:t xml:space="preserve">– rozliczany ryczałtowo </w:t>
            </w:r>
          </w:p>
        </w:tc>
        <w:tc>
          <w:tcPr>
            <w:tcW w:w="1981" w:type="dxa"/>
            <w:vAlign w:val="center"/>
          </w:tcPr>
          <w:p w14:paraId="37F57970"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B710C9" w:rsidRPr="007D3F68" w14:paraId="1473DB84" w14:textId="77777777" w:rsidTr="002B05B7">
        <w:tc>
          <w:tcPr>
            <w:tcW w:w="497" w:type="dxa"/>
          </w:tcPr>
          <w:p w14:paraId="4D74B708"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w:t>
            </w:r>
          </w:p>
        </w:tc>
        <w:tc>
          <w:tcPr>
            <w:tcW w:w="7728" w:type="dxa"/>
          </w:tcPr>
          <w:p w14:paraId="119E8CC5" w14:textId="658710CC" w:rsidR="00B710C9"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K2</w:t>
            </w:r>
            <w:r w:rsidR="004C68C7" w:rsidRPr="00410796">
              <w:rPr>
                <w:rFonts w:ascii="Franklin Gothic Book" w:hAnsi="Franklin Gothic Book"/>
                <w:sz w:val="18"/>
                <w:szCs w:val="18"/>
                <w:lang w:eastAsia="en-US"/>
              </w:rPr>
              <w:t xml:space="preserve"> </w:t>
            </w:r>
            <w:r w:rsidR="00CF1013" w:rsidRPr="00410796">
              <w:rPr>
                <w:rFonts w:ascii="Franklin Gothic Book" w:hAnsi="Franklin Gothic Book"/>
                <w:sz w:val="18"/>
                <w:szCs w:val="18"/>
                <w:lang w:eastAsia="en-US"/>
              </w:rPr>
              <w:t xml:space="preserve">- </w:t>
            </w:r>
            <w:r w:rsidR="00755A59" w:rsidRPr="00410796">
              <w:rPr>
                <w:rFonts w:ascii="Franklin Gothic Book" w:hAnsi="Franklin Gothic Book" w:cs="Arial"/>
                <w:sz w:val="18"/>
                <w:szCs w:val="18"/>
              </w:rPr>
              <w:t xml:space="preserve">Remont </w:t>
            </w:r>
            <w:r w:rsidR="00D72B95" w:rsidRPr="00410796">
              <w:rPr>
                <w:rFonts w:ascii="Franklin Gothic Book" w:hAnsi="Franklin Gothic Book" w:cs="Arial"/>
                <w:sz w:val="18"/>
                <w:szCs w:val="18"/>
              </w:rPr>
              <w:t xml:space="preserve">skrzyń palnikowych i dysz OFA III </w:t>
            </w:r>
            <w:r w:rsidR="00B710C9" w:rsidRPr="00410796">
              <w:rPr>
                <w:rFonts w:ascii="Franklin Gothic Book" w:hAnsi="Franklin Gothic Book"/>
                <w:sz w:val="18"/>
                <w:szCs w:val="18"/>
                <w:lang w:eastAsia="en-US"/>
              </w:rPr>
              <w:t xml:space="preserve">– rozliczany powykonawczo </w:t>
            </w:r>
          </w:p>
        </w:tc>
        <w:tc>
          <w:tcPr>
            <w:tcW w:w="1981" w:type="dxa"/>
            <w:vAlign w:val="center"/>
          </w:tcPr>
          <w:p w14:paraId="0A8B1366"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D72B95" w:rsidRPr="007D3F68" w14:paraId="3044D387" w14:textId="77777777" w:rsidTr="002B05B7">
        <w:trPr>
          <w:trHeight w:val="234"/>
        </w:trPr>
        <w:tc>
          <w:tcPr>
            <w:tcW w:w="497" w:type="dxa"/>
          </w:tcPr>
          <w:p w14:paraId="62FC1DC3" w14:textId="11ED0F7D"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3</w:t>
            </w:r>
          </w:p>
        </w:tc>
        <w:tc>
          <w:tcPr>
            <w:tcW w:w="7728" w:type="dxa"/>
          </w:tcPr>
          <w:p w14:paraId="7D0EAE42" w14:textId="4CE22659" w:rsidR="00D72B95" w:rsidRPr="00410796" w:rsidRDefault="002B05B7">
            <w:pPr>
              <w:spacing w:after="160" w:line="276" w:lineRule="auto"/>
              <w:rPr>
                <w:rFonts w:ascii="Franklin Gothic Book" w:eastAsiaTheme="minorHAnsi" w:hAnsi="Franklin Gothic Book" w:cs="Arial"/>
                <w:sz w:val="18"/>
                <w:szCs w:val="18"/>
                <w:lang w:eastAsia="en-US"/>
              </w:rPr>
            </w:pPr>
            <w:r w:rsidRPr="00410796">
              <w:rPr>
                <w:rFonts w:ascii="Franklin Gothic Book" w:hAnsi="Franklin Gothic Book"/>
                <w:sz w:val="18"/>
                <w:szCs w:val="18"/>
                <w:lang w:eastAsia="en-US"/>
              </w:rPr>
              <w:t>K3</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rozliczany</w:t>
            </w:r>
            <w:r w:rsidRPr="00410796">
              <w:rPr>
                <w:rFonts w:ascii="Franklin Gothic Book" w:hAnsi="Franklin Gothic Book"/>
                <w:sz w:val="18"/>
                <w:szCs w:val="18"/>
                <w:lang w:eastAsia="en-US"/>
              </w:rPr>
              <w:t xml:space="preserve"> ryczałtowo </w:t>
            </w:r>
          </w:p>
        </w:tc>
        <w:tc>
          <w:tcPr>
            <w:tcW w:w="1981" w:type="dxa"/>
            <w:vAlign w:val="center"/>
          </w:tcPr>
          <w:p w14:paraId="374013D0"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6EB71862" w14:textId="77777777" w:rsidTr="002B05B7">
        <w:tc>
          <w:tcPr>
            <w:tcW w:w="497" w:type="dxa"/>
          </w:tcPr>
          <w:p w14:paraId="137F7149" w14:textId="4E77DD2A"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4</w:t>
            </w:r>
          </w:p>
        </w:tc>
        <w:tc>
          <w:tcPr>
            <w:tcW w:w="7728" w:type="dxa"/>
          </w:tcPr>
          <w:p w14:paraId="1B29AF6D" w14:textId="07B5E8BC" w:rsidR="00D72B95"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K3</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rozliczany p</w:t>
            </w:r>
            <w:r w:rsidRPr="00410796">
              <w:rPr>
                <w:rFonts w:ascii="Franklin Gothic Book" w:hAnsi="Franklin Gothic Book"/>
                <w:sz w:val="18"/>
                <w:szCs w:val="18"/>
                <w:lang w:eastAsia="en-US"/>
              </w:rPr>
              <w:t xml:space="preserve">owykonawczo </w:t>
            </w:r>
          </w:p>
        </w:tc>
        <w:tc>
          <w:tcPr>
            <w:tcW w:w="1981" w:type="dxa"/>
            <w:vAlign w:val="center"/>
          </w:tcPr>
          <w:p w14:paraId="293B9B07"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6CFF1C2A" w14:textId="77777777" w:rsidTr="002B05B7">
        <w:tc>
          <w:tcPr>
            <w:tcW w:w="497" w:type="dxa"/>
          </w:tcPr>
          <w:p w14:paraId="348CC62C" w14:textId="676C7B48"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5</w:t>
            </w:r>
          </w:p>
        </w:tc>
        <w:tc>
          <w:tcPr>
            <w:tcW w:w="7728" w:type="dxa"/>
          </w:tcPr>
          <w:p w14:paraId="179B62D3" w14:textId="7A3BDF7D" w:rsidR="00D72B95"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K4</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rozliczany</w:t>
            </w:r>
            <w:r w:rsidRPr="00410796">
              <w:rPr>
                <w:rFonts w:ascii="Franklin Gothic Book" w:hAnsi="Franklin Gothic Book"/>
                <w:sz w:val="18"/>
                <w:szCs w:val="18"/>
                <w:lang w:eastAsia="en-US"/>
              </w:rPr>
              <w:t xml:space="preserve"> ryczałtowo </w:t>
            </w:r>
          </w:p>
        </w:tc>
        <w:tc>
          <w:tcPr>
            <w:tcW w:w="1981" w:type="dxa"/>
            <w:vAlign w:val="center"/>
          </w:tcPr>
          <w:p w14:paraId="3F2AEE27"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078A59B9" w14:textId="77777777" w:rsidTr="002B05B7">
        <w:tc>
          <w:tcPr>
            <w:tcW w:w="497" w:type="dxa"/>
          </w:tcPr>
          <w:p w14:paraId="5FB7DA07" w14:textId="47C26FFE"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6</w:t>
            </w:r>
          </w:p>
        </w:tc>
        <w:tc>
          <w:tcPr>
            <w:tcW w:w="7728" w:type="dxa"/>
          </w:tcPr>
          <w:p w14:paraId="2B342BA4" w14:textId="39153E94" w:rsidR="00D72B95"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K4</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rozliczany p</w:t>
            </w:r>
            <w:r w:rsidRPr="00410796">
              <w:rPr>
                <w:rFonts w:ascii="Franklin Gothic Book" w:hAnsi="Franklin Gothic Book"/>
                <w:sz w:val="18"/>
                <w:szCs w:val="18"/>
                <w:lang w:eastAsia="en-US"/>
              </w:rPr>
              <w:t xml:space="preserve">owykonawczo </w:t>
            </w:r>
          </w:p>
        </w:tc>
        <w:tc>
          <w:tcPr>
            <w:tcW w:w="1981" w:type="dxa"/>
            <w:vAlign w:val="center"/>
          </w:tcPr>
          <w:p w14:paraId="0B7AF80A"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0C789AAF" w14:textId="77777777" w:rsidTr="002B05B7">
        <w:tc>
          <w:tcPr>
            <w:tcW w:w="497" w:type="dxa"/>
          </w:tcPr>
          <w:p w14:paraId="10135EFC" w14:textId="094F4043"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7</w:t>
            </w:r>
          </w:p>
        </w:tc>
        <w:tc>
          <w:tcPr>
            <w:tcW w:w="7728" w:type="dxa"/>
          </w:tcPr>
          <w:p w14:paraId="522FA111" w14:textId="7F0E8908" w:rsidR="00D72B95" w:rsidRPr="00410796" w:rsidRDefault="00D72B95">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skrzyń palnikowych i dysz OFA III </w:t>
            </w:r>
            <w:r w:rsidRPr="00410796">
              <w:rPr>
                <w:rFonts w:ascii="Franklin Gothic Book" w:hAnsi="Franklin Gothic Book"/>
                <w:sz w:val="18"/>
                <w:szCs w:val="18"/>
                <w:lang w:eastAsia="en-US"/>
              </w:rPr>
              <w:t xml:space="preserve">– rozliczany ryczałtowo </w:t>
            </w:r>
          </w:p>
        </w:tc>
        <w:tc>
          <w:tcPr>
            <w:tcW w:w="1981" w:type="dxa"/>
            <w:vAlign w:val="center"/>
          </w:tcPr>
          <w:p w14:paraId="0842F9DF"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100E7033" w14:textId="77777777" w:rsidTr="002B05B7">
        <w:tc>
          <w:tcPr>
            <w:tcW w:w="497" w:type="dxa"/>
          </w:tcPr>
          <w:p w14:paraId="673303BE" w14:textId="40610DC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8</w:t>
            </w:r>
          </w:p>
        </w:tc>
        <w:tc>
          <w:tcPr>
            <w:tcW w:w="7728" w:type="dxa"/>
          </w:tcPr>
          <w:p w14:paraId="2B239061" w14:textId="6BABECDE" w:rsidR="00D72B95" w:rsidRPr="00410796" w:rsidRDefault="00D72B95">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skrzyń palnikowych i dysz OFA III </w:t>
            </w:r>
            <w:r w:rsidRPr="00410796">
              <w:rPr>
                <w:rFonts w:ascii="Franklin Gothic Book" w:hAnsi="Franklin Gothic Book"/>
                <w:sz w:val="18"/>
                <w:szCs w:val="18"/>
                <w:lang w:eastAsia="en-US"/>
              </w:rPr>
              <w:t xml:space="preserve">– rozliczany powykonawczo </w:t>
            </w:r>
          </w:p>
        </w:tc>
        <w:tc>
          <w:tcPr>
            <w:tcW w:w="1981" w:type="dxa"/>
            <w:vAlign w:val="center"/>
          </w:tcPr>
          <w:p w14:paraId="0E66927D"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112C180F" w14:textId="77777777" w:rsidTr="002B05B7">
        <w:tc>
          <w:tcPr>
            <w:tcW w:w="497" w:type="dxa"/>
          </w:tcPr>
          <w:p w14:paraId="09BD25AC" w14:textId="665A510D"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9</w:t>
            </w:r>
          </w:p>
        </w:tc>
        <w:tc>
          <w:tcPr>
            <w:tcW w:w="7728" w:type="dxa"/>
          </w:tcPr>
          <w:p w14:paraId="385AEC4F" w14:textId="3DAAEF51" w:rsidR="00D72B95"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K7</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xml:space="preserve">– rozliczany ryczałtowo </w:t>
            </w:r>
          </w:p>
        </w:tc>
        <w:tc>
          <w:tcPr>
            <w:tcW w:w="1981" w:type="dxa"/>
            <w:vAlign w:val="center"/>
          </w:tcPr>
          <w:p w14:paraId="13286EB7"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D72B95" w:rsidRPr="007D3F68" w14:paraId="02664C30" w14:textId="77777777" w:rsidTr="002B05B7">
        <w:tc>
          <w:tcPr>
            <w:tcW w:w="497" w:type="dxa"/>
          </w:tcPr>
          <w:p w14:paraId="2D0C00EE" w14:textId="31E43DAF"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10</w:t>
            </w:r>
          </w:p>
        </w:tc>
        <w:tc>
          <w:tcPr>
            <w:tcW w:w="7728" w:type="dxa"/>
          </w:tcPr>
          <w:p w14:paraId="408C7970" w14:textId="61ABDB34" w:rsidR="00D72B95"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K7</w:t>
            </w:r>
            <w:r w:rsidR="00D72B95" w:rsidRPr="00410796">
              <w:rPr>
                <w:rFonts w:ascii="Franklin Gothic Book" w:hAnsi="Franklin Gothic Book"/>
                <w:sz w:val="18"/>
                <w:szCs w:val="18"/>
                <w:lang w:eastAsia="en-US"/>
              </w:rPr>
              <w:t xml:space="preserve"> - </w:t>
            </w:r>
            <w:r w:rsidR="00D72B95" w:rsidRPr="00410796">
              <w:rPr>
                <w:rFonts w:ascii="Franklin Gothic Book" w:hAnsi="Franklin Gothic Book" w:cs="Arial"/>
                <w:sz w:val="18"/>
                <w:szCs w:val="18"/>
              </w:rPr>
              <w:t xml:space="preserve">Remont skrzyń palnikowych i dysz OFA III </w:t>
            </w:r>
            <w:r w:rsidR="00D72B95" w:rsidRPr="00410796">
              <w:rPr>
                <w:rFonts w:ascii="Franklin Gothic Book" w:hAnsi="Franklin Gothic Book"/>
                <w:sz w:val="18"/>
                <w:szCs w:val="18"/>
                <w:lang w:eastAsia="en-US"/>
              </w:rPr>
              <w:t xml:space="preserve">– rozliczany powykonawczo </w:t>
            </w:r>
          </w:p>
        </w:tc>
        <w:tc>
          <w:tcPr>
            <w:tcW w:w="1981" w:type="dxa"/>
            <w:vAlign w:val="center"/>
          </w:tcPr>
          <w:p w14:paraId="681B8265" w14:textId="77777777" w:rsidR="00D72B95" w:rsidRPr="007D3F68" w:rsidRDefault="00D72B95" w:rsidP="00D72B95">
            <w:pPr>
              <w:pStyle w:val="Tekstpodstawowy"/>
              <w:spacing w:after="0" w:line="276" w:lineRule="auto"/>
              <w:jc w:val="center"/>
              <w:rPr>
                <w:rFonts w:ascii="Franklin Gothic Book" w:hAnsi="Franklin Gothic Book"/>
                <w:sz w:val="22"/>
                <w:szCs w:val="22"/>
                <w:lang w:eastAsia="en-US"/>
              </w:rPr>
            </w:pPr>
          </w:p>
        </w:tc>
      </w:tr>
      <w:tr w:rsidR="002B05B7" w:rsidRPr="007D3F68" w14:paraId="54530AA2" w14:textId="77777777" w:rsidTr="002B05B7">
        <w:tc>
          <w:tcPr>
            <w:tcW w:w="497" w:type="dxa"/>
          </w:tcPr>
          <w:p w14:paraId="56B3863F" w14:textId="1C1F33E0"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11</w:t>
            </w:r>
          </w:p>
        </w:tc>
        <w:tc>
          <w:tcPr>
            <w:tcW w:w="7728" w:type="dxa"/>
          </w:tcPr>
          <w:p w14:paraId="4031FFC5" w14:textId="7961AA4C"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Przegląd układu pow. osłonowego i OFAIII i IV </w:t>
            </w:r>
            <w:r w:rsidRPr="00410796">
              <w:rPr>
                <w:rFonts w:ascii="Franklin Gothic Book" w:hAnsi="Franklin Gothic Book"/>
                <w:sz w:val="18"/>
                <w:szCs w:val="18"/>
                <w:lang w:eastAsia="en-US"/>
              </w:rPr>
              <w:t xml:space="preserve">– rozliczany ryczałtowo </w:t>
            </w:r>
          </w:p>
        </w:tc>
        <w:tc>
          <w:tcPr>
            <w:tcW w:w="1981" w:type="dxa"/>
            <w:vAlign w:val="center"/>
          </w:tcPr>
          <w:p w14:paraId="592DFD16"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22F5F7F1" w14:textId="77777777" w:rsidTr="002B05B7">
        <w:tc>
          <w:tcPr>
            <w:tcW w:w="497" w:type="dxa"/>
          </w:tcPr>
          <w:p w14:paraId="0B1F518A" w14:textId="7415CEEC"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12</w:t>
            </w:r>
          </w:p>
        </w:tc>
        <w:tc>
          <w:tcPr>
            <w:tcW w:w="7728" w:type="dxa"/>
          </w:tcPr>
          <w:p w14:paraId="4B87CFA9" w14:textId="32CF2A89"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Przegląd układu pow. osłonowego i OFAIII i IV </w:t>
            </w:r>
            <w:r w:rsidRPr="00410796">
              <w:rPr>
                <w:rFonts w:ascii="Franklin Gothic Book" w:hAnsi="Franklin Gothic Book"/>
                <w:sz w:val="18"/>
                <w:szCs w:val="18"/>
                <w:lang w:eastAsia="en-US"/>
              </w:rPr>
              <w:t>– rozliczany powykonawczo</w:t>
            </w:r>
          </w:p>
        </w:tc>
        <w:tc>
          <w:tcPr>
            <w:tcW w:w="1981" w:type="dxa"/>
            <w:vAlign w:val="center"/>
          </w:tcPr>
          <w:p w14:paraId="34365209"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2D982E3F" w14:textId="77777777" w:rsidTr="002B05B7">
        <w:tc>
          <w:tcPr>
            <w:tcW w:w="497" w:type="dxa"/>
          </w:tcPr>
          <w:p w14:paraId="40F2620E" w14:textId="69545D95"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13</w:t>
            </w:r>
          </w:p>
        </w:tc>
        <w:tc>
          <w:tcPr>
            <w:tcW w:w="7728" w:type="dxa"/>
          </w:tcPr>
          <w:p w14:paraId="2DA89911" w14:textId="509F863C"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Przegląd układu pow. osłonowego i OFAIII i IV</w:t>
            </w:r>
            <w:r w:rsidRPr="00410796">
              <w:rPr>
                <w:rFonts w:ascii="Franklin Gothic Book" w:hAnsi="Franklin Gothic Book"/>
                <w:sz w:val="18"/>
                <w:szCs w:val="18"/>
                <w:lang w:eastAsia="en-US"/>
              </w:rPr>
              <w:t xml:space="preserve"> – rozliczany ryczałtowo</w:t>
            </w:r>
          </w:p>
        </w:tc>
        <w:tc>
          <w:tcPr>
            <w:tcW w:w="1981" w:type="dxa"/>
            <w:vAlign w:val="center"/>
          </w:tcPr>
          <w:p w14:paraId="3804DCD2"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4AC47D8E" w14:textId="77777777" w:rsidTr="002B05B7">
        <w:tc>
          <w:tcPr>
            <w:tcW w:w="497" w:type="dxa"/>
          </w:tcPr>
          <w:p w14:paraId="300711FD" w14:textId="149AB410"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4</w:t>
            </w:r>
          </w:p>
        </w:tc>
        <w:tc>
          <w:tcPr>
            <w:tcW w:w="7728" w:type="dxa"/>
          </w:tcPr>
          <w:p w14:paraId="1A49E477" w14:textId="12ED9C0B"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Przegląd układu pow. osłonowego i OFAIII i IV </w:t>
            </w:r>
            <w:r w:rsidRPr="00410796">
              <w:rPr>
                <w:rFonts w:ascii="Franklin Gothic Book" w:hAnsi="Franklin Gothic Book"/>
                <w:sz w:val="18"/>
                <w:szCs w:val="18"/>
                <w:lang w:eastAsia="en-US"/>
              </w:rPr>
              <w:t>– rozliczany powykonawczo</w:t>
            </w:r>
          </w:p>
        </w:tc>
        <w:tc>
          <w:tcPr>
            <w:tcW w:w="1981" w:type="dxa"/>
            <w:vAlign w:val="center"/>
          </w:tcPr>
          <w:p w14:paraId="1FCE5CA2"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6BD3C9F2" w14:textId="77777777" w:rsidTr="002B05B7">
        <w:tc>
          <w:tcPr>
            <w:tcW w:w="497" w:type="dxa"/>
          </w:tcPr>
          <w:p w14:paraId="63C6BE37" w14:textId="1E5B972C"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5</w:t>
            </w:r>
          </w:p>
        </w:tc>
        <w:tc>
          <w:tcPr>
            <w:tcW w:w="7728" w:type="dxa"/>
          </w:tcPr>
          <w:p w14:paraId="5A7C4202" w14:textId="40880938"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ryczałtowo </w:t>
            </w:r>
          </w:p>
        </w:tc>
        <w:tc>
          <w:tcPr>
            <w:tcW w:w="1981" w:type="dxa"/>
            <w:vAlign w:val="center"/>
          </w:tcPr>
          <w:p w14:paraId="6BFD347F"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431E416A" w14:textId="77777777" w:rsidTr="002B05B7">
        <w:tc>
          <w:tcPr>
            <w:tcW w:w="497" w:type="dxa"/>
          </w:tcPr>
          <w:p w14:paraId="0A0BF46A" w14:textId="3AC339B8"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16</w:t>
            </w:r>
          </w:p>
        </w:tc>
        <w:tc>
          <w:tcPr>
            <w:tcW w:w="7728" w:type="dxa"/>
          </w:tcPr>
          <w:p w14:paraId="07AC4D65" w14:textId="68B2DC69"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Remont instalacji rozpałkowej - </w:t>
            </w:r>
            <w:r w:rsidRPr="00410796">
              <w:rPr>
                <w:rFonts w:ascii="Franklin Gothic Book" w:hAnsi="Franklin Gothic Book"/>
                <w:sz w:val="18"/>
                <w:szCs w:val="18"/>
                <w:lang w:eastAsia="en-US"/>
              </w:rPr>
              <w:t xml:space="preserve">rozliczany powykonawczo </w:t>
            </w:r>
          </w:p>
        </w:tc>
        <w:tc>
          <w:tcPr>
            <w:tcW w:w="1981" w:type="dxa"/>
            <w:vAlign w:val="center"/>
          </w:tcPr>
          <w:p w14:paraId="7821C8B8"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1C89F22F" w14:textId="77777777" w:rsidTr="002B05B7">
        <w:tc>
          <w:tcPr>
            <w:tcW w:w="497" w:type="dxa"/>
          </w:tcPr>
          <w:p w14:paraId="30C2334C" w14:textId="412D2B6C"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7</w:t>
            </w:r>
          </w:p>
        </w:tc>
        <w:tc>
          <w:tcPr>
            <w:tcW w:w="7728" w:type="dxa"/>
          </w:tcPr>
          <w:p w14:paraId="2536C054" w14:textId="30BE891A"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ryczałtowo </w:t>
            </w:r>
          </w:p>
        </w:tc>
        <w:tc>
          <w:tcPr>
            <w:tcW w:w="1981" w:type="dxa"/>
            <w:vAlign w:val="center"/>
          </w:tcPr>
          <w:p w14:paraId="407D2890"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6E8071F1" w14:textId="77777777" w:rsidTr="002B05B7">
        <w:tc>
          <w:tcPr>
            <w:tcW w:w="497" w:type="dxa"/>
          </w:tcPr>
          <w:p w14:paraId="2E8EAA2C" w14:textId="5F5E249B"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Pr>
                <w:rFonts w:ascii="Franklin Gothic Book" w:hAnsi="Franklin Gothic Book"/>
                <w:sz w:val="22"/>
                <w:szCs w:val="22"/>
                <w:lang w:eastAsia="en-US"/>
              </w:rPr>
              <w:t>8</w:t>
            </w:r>
          </w:p>
        </w:tc>
        <w:tc>
          <w:tcPr>
            <w:tcW w:w="7728" w:type="dxa"/>
          </w:tcPr>
          <w:p w14:paraId="32232D61" w14:textId="189E85EF"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powykonawczo </w:t>
            </w:r>
          </w:p>
        </w:tc>
        <w:tc>
          <w:tcPr>
            <w:tcW w:w="1981" w:type="dxa"/>
            <w:vAlign w:val="center"/>
          </w:tcPr>
          <w:p w14:paraId="0A90C273"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1B19D298" w14:textId="77777777" w:rsidTr="002B05B7">
        <w:tc>
          <w:tcPr>
            <w:tcW w:w="497" w:type="dxa"/>
          </w:tcPr>
          <w:p w14:paraId="50B1999A" w14:textId="39AF3722"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19</w:t>
            </w:r>
          </w:p>
        </w:tc>
        <w:tc>
          <w:tcPr>
            <w:tcW w:w="7728" w:type="dxa"/>
          </w:tcPr>
          <w:p w14:paraId="485E79F1" w14:textId="1484F359"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ryczałtowo </w:t>
            </w:r>
          </w:p>
        </w:tc>
        <w:tc>
          <w:tcPr>
            <w:tcW w:w="1981" w:type="dxa"/>
            <w:vAlign w:val="center"/>
          </w:tcPr>
          <w:p w14:paraId="6B78F9F3"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442C27E7" w14:textId="77777777" w:rsidTr="002B05B7">
        <w:tc>
          <w:tcPr>
            <w:tcW w:w="497" w:type="dxa"/>
          </w:tcPr>
          <w:p w14:paraId="4B5B1095" w14:textId="40E75CE5"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20</w:t>
            </w:r>
          </w:p>
        </w:tc>
        <w:tc>
          <w:tcPr>
            <w:tcW w:w="7728" w:type="dxa"/>
          </w:tcPr>
          <w:p w14:paraId="7F97F190" w14:textId="4B7868C9"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powykonawczo </w:t>
            </w:r>
          </w:p>
        </w:tc>
        <w:tc>
          <w:tcPr>
            <w:tcW w:w="1981" w:type="dxa"/>
            <w:vAlign w:val="center"/>
          </w:tcPr>
          <w:p w14:paraId="031B2A23"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75B1DE23" w14:textId="77777777" w:rsidTr="002B05B7">
        <w:tc>
          <w:tcPr>
            <w:tcW w:w="497" w:type="dxa"/>
          </w:tcPr>
          <w:p w14:paraId="6A953E7F" w14:textId="6A80F2D8"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21</w:t>
            </w:r>
          </w:p>
        </w:tc>
        <w:tc>
          <w:tcPr>
            <w:tcW w:w="7728" w:type="dxa"/>
          </w:tcPr>
          <w:p w14:paraId="7A8B863E" w14:textId="6558BD7C"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ryczałtowo </w:t>
            </w:r>
          </w:p>
        </w:tc>
        <w:tc>
          <w:tcPr>
            <w:tcW w:w="1981" w:type="dxa"/>
            <w:vAlign w:val="center"/>
          </w:tcPr>
          <w:p w14:paraId="55A9FF3E"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28F540F1" w14:textId="77777777" w:rsidTr="002B05B7">
        <w:tc>
          <w:tcPr>
            <w:tcW w:w="497" w:type="dxa"/>
          </w:tcPr>
          <w:p w14:paraId="1CECC017" w14:textId="64E1C35B" w:rsidR="002B05B7" w:rsidRPr="007D3F68" w:rsidRDefault="006632F5"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22</w:t>
            </w:r>
          </w:p>
        </w:tc>
        <w:tc>
          <w:tcPr>
            <w:tcW w:w="7728" w:type="dxa"/>
          </w:tcPr>
          <w:p w14:paraId="4191E801" w14:textId="186A2F6B"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powykonawczo </w:t>
            </w:r>
          </w:p>
        </w:tc>
        <w:tc>
          <w:tcPr>
            <w:tcW w:w="1981" w:type="dxa"/>
          </w:tcPr>
          <w:p w14:paraId="157E4A4E"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32D24E87" w14:textId="77777777" w:rsidTr="002B05B7">
        <w:tc>
          <w:tcPr>
            <w:tcW w:w="497" w:type="dxa"/>
          </w:tcPr>
          <w:p w14:paraId="63C936A3" w14:textId="7BD4D218" w:rsidR="002B05B7" w:rsidRPr="007D3F68" w:rsidRDefault="006632F5"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23</w:t>
            </w:r>
          </w:p>
        </w:tc>
        <w:tc>
          <w:tcPr>
            <w:tcW w:w="7728" w:type="dxa"/>
          </w:tcPr>
          <w:p w14:paraId="39420A4B" w14:textId="3CA9C887"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ryczałtowo </w:t>
            </w:r>
          </w:p>
        </w:tc>
        <w:tc>
          <w:tcPr>
            <w:tcW w:w="1981" w:type="dxa"/>
          </w:tcPr>
          <w:p w14:paraId="3591BB7C"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2B05B7" w:rsidRPr="007D3F68" w14:paraId="68ECD360" w14:textId="77777777" w:rsidTr="002B05B7">
        <w:tc>
          <w:tcPr>
            <w:tcW w:w="497" w:type="dxa"/>
          </w:tcPr>
          <w:p w14:paraId="491B59A6" w14:textId="63EDA88E" w:rsidR="002B05B7" w:rsidRPr="007D3F68" w:rsidRDefault="006632F5" w:rsidP="002B05B7">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lastRenderedPageBreak/>
              <w:t>24</w:t>
            </w:r>
          </w:p>
        </w:tc>
        <w:tc>
          <w:tcPr>
            <w:tcW w:w="7728" w:type="dxa"/>
          </w:tcPr>
          <w:p w14:paraId="394B0F85" w14:textId="129C6AB5" w:rsidR="002B05B7" w:rsidRPr="00410796" w:rsidRDefault="002B05B7">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powykonawczo </w:t>
            </w:r>
          </w:p>
        </w:tc>
        <w:tc>
          <w:tcPr>
            <w:tcW w:w="1981" w:type="dxa"/>
          </w:tcPr>
          <w:p w14:paraId="0F9F2F78" w14:textId="77777777" w:rsidR="002B05B7" w:rsidRPr="007D3F68" w:rsidRDefault="002B05B7" w:rsidP="002B05B7">
            <w:pPr>
              <w:pStyle w:val="Tekstpodstawowy"/>
              <w:spacing w:after="0" w:line="276" w:lineRule="auto"/>
              <w:jc w:val="center"/>
              <w:rPr>
                <w:rFonts w:ascii="Franklin Gothic Book" w:hAnsi="Franklin Gothic Book"/>
                <w:sz w:val="22"/>
                <w:szCs w:val="22"/>
                <w:lang w:eastAsia="en-US"/>
              </w:rPr>
            </w:pPr>
          </w:p>
        </w:tc>
      </w:tr>
      <w:tr w:rsidR="00F115CA" w:rsidRPr="007D3F68" w14:paraId="021653A3" w14:textId="77777777" w:rsidTr="002B05B7">
        <w:tc>
          <w:tcPr>
            <w:tcW w:w="497" w:type="dxa"/>
          </w:tcPr>
          <w:p w14:paraId="60760056" w14:textId="13715929"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25</w:t>
            </w:r>
          </w:p>
        </w:tc>
        <w:tc>
          <w:tcPr>
            <w:tcW w:w="7728" w:type="dxa"/>
          </w:tcPr>
          <w:p w14:paraId="29F7C3C0" w14:textId="15B64DE4"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ryczałtowo </w:t>
            </w:r>
          </w:p>
        </w:tc>
        <w:tc>
          <w:tcPr>
            <w:tcW w:w="1981" w:type="dxa"/>
          </w:tcPr>
          <w:p w14:paraId="211D74CB"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5437D557" w14:textId="77777777" w:rsidTr="002B05B7">
        <w:tc>
          <w:tcPr>
            <w:tcW w:w="497" w:type="dxa"/>
          </w:tcPr>
          <w:p w14:paraId="2D93370F" w14:textId="127BD9F1"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26</w:t>
            </w:r>
          </w:p>
        </w:tc>
        <w:tc>
          <w:tcPr>
            <w:tcW w:w="7728" w:type="dxa"/>
          </w:tcPr>
          <w:p w14:paraId="03B3FFB0" w14:textId="0DD6D6C8"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Remont pyłoprzewodów - </w:t>
            </w:r>
            <w:r w:rsidRPr="00410796">
              <w:rPr>
                <w:rFonts w:ascii="Franklin Gothic Book" w:hAnsi="Franklin Gothic Book"/>
                <w:sz w:val="18"/>
                <w:szCs w:val="18"/>
                <w:lang w:eastAsia="en-US"/>
              </w:rPr>
              <w:t xml:space="preserve">rozliczany powykonawczo </w:t>
            </w:r>
          </w:p>
        </w:tc>
        <w:tc>
          <w:tcPr>
            <w:tcW w:w="1981" w:type="dxa"/>
          </w:tcPr>
          <w:p w14:paraId="2B64C720"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76B1D524" w14:textId="77777777" w:rsidTr="002B05B7">
        <w:tc>
          <w:tcPr>
            <w:tcW w:w="497" w:type="dxa"/>
          </w:tcPr>
          <w:p w14:paraId="7D0045B7" w14:textId="6E65921E"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27</w:t>
            </w:r>
          </w:p>
        </w:tc>
        <w:tc>
          <w:tcPr>
            <w:tcW w:w="7728" w:type="dxa"/>
          </w:tcPr>
          <w:p w14:paraId="0E7F78E4" w14:textId="05FA7DEB"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ryczałtowo </w:t>
            </w:r>
          </w:p>
        </w:tc>
        <w:tc>
          <w:tcPr>
            <w:tcW w:w="1981" w:type="dxa"/>
          </w:tcPr>
          <w:p w14:paraId="4B4D7C99"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5DCC213F" w14:textId="77777777" w:rsidTr="002B05B7">
        <w:tc>
          <w:tcPr>
            <w:tcW w:w="497" w:type="dxa"/>
          </w:tcPr>
          <w:p w14:paraId="1F4AC4EF" w14:textId="6FA380C4"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28</w:t>
            </w:r>
          </w:p>
        </w:tc>
        <w:tc>
          <w:tcPr>
            <w:tcW w:w="7728" w:type="dxa"/>
          </w:tcPr>
          <w:p w14:paraId="1271CC3C" w14:textId="75BD49E1"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powykonawczo </w:t>
            </w:r>
          </w:p>
        </w:tc>
        <w:tc>
          <w:tcPr>
            <w:tcW w:w="1981" w:type="dxa"/>
          </w:tcPr>
          <w:p w14:paraId="32B4D13F"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5E4020B8" w14:textId="77777777" w:rsidTr="002B05B7">
        <w:tc>
          <w:tcPr>
            <w:tcW w:w="497" w:type="dxa"/>
          </w:tcPr>
          <w:p w14:paraId="7B245309" w14:textId="0FC60F91"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29</w:t>
            </w:r>
          </w:p>
        </w:tc>
        <w:tc>
          <w:tcPr>
            <w:tcW w:w="7728" w:type="dxa"/>
          </w:tcPr>
          <w:p w14:paraId="3B9288B7" w14:textId="79C82EB3"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ryczałtowo </w:t>
            </w:r>
          </w:p>
        </w:tc>
        <w:tc>
          <w:tcPr>
            <w:tcW w:w="1981" w:type="dxa"/>
          </w:tcPr>
          <w:p w14:paraId="7F93A579"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5BB1B7F5" w14:textId="77777777" w:rsidTr="002B05B7">
        <w:tc>
          <w:tcPr>
            <w:tcW w:w="497" w:type="dxa"/>
          </w:tcPr>
          <w:p w14:paraId="5D342628" w14:textId="0A8A84C3"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30</w:t>
            </w:r>
          </w:p>
        </w:tc>
        <w:tc>
          <w:tcPr>
            <w:tcW w:w="7728" w:type="dxa"/>
          </w:tcPr>
          <w:p w14:paraId="34A8BB47" w14:textId="0FB493DF"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powykonawczo </w:t>
            </w:r>
          </w:p>
        </w:tc>
        <w:tc>
          <w:tcPr>
            <w:tcW w:w="1981" w:type="dxa"/>
          </w:tcPr>
          <w:p w14:paraId="4825581A"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1E70E29E" w14:textId="77777777" w:rsidTr="002B05B7">
        <w:tc>
          <w:tcPr>
            <w:tcW w:w="497" w:type="dxa"/>
          </w:tcPr>
          <w:p w14:paraId="4BEB1C07" w14:textId="2B051EC0"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31</w:t>
            </w:r>
          </w:p>
        </w:tc>
        <w:tc>
          <w:tcPr>
            <w:tcW w:w="7728" w:type="dxa"/>
          </w:tcPr>
          <w:p w14:paraId="159F1336" w14:textId="1D999BD2"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ryczałtowo </w:t>
            </w:r>
          </w:p>
        </w:tc>
        <w:tc>
          <w:tcPr>
            <w:tcW w:w="1981" w:type="dxa"/>
          </w:tcPr>
          <w:p w14:paraId="12B0A9DB"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761F7541" w14:textId="77777777" w:rsidTr="002B05B7">
        <w:tc>
          <w:tcPr>
            <w:tcW w:w="497" w:type="dxa"/>
          </w:tcPr>
          <w:p w14:paraId="6BB299BE" w14:textId="746ED0D9"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32</w:t>
            </w:r>
          </w:p>
        </w:tc>
        <w:tc>
          <w:tcPr>
            <w:tcW w:w="7728" w:type="dxa"/>
          </w:tcPr>
          <w:p w14:paraId="3DC0FFC4" w14:textId="28FB778B"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rozliczany powykonawczo</w:t>
            </w:r>
          </w:p>
        </w:tc>
        <w:tc>
          <w:tcPr>
            <w:tcW w:w="1981" w:type="dxa"/>
          </w:tcPr>
          <w:p w14:paraId="3020D1DA"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5FCC9DCD" w14:textId="77777777" w:rsidTr="002B05B7">
        <w:tc>
          <w:tcPr>
            <w:tcW w:w="497" w:type="dxa"/>
          </w:tcPr>
          <w:p w14:paraId="2FE22F62" w14:textId="63EEAB82"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33</w:t>
            </w:r>
          </w:p>
        </w:tc>
        <w:tc>
          <w:tcPr>
            <w:tcW w:w="7728" w:type="dxa"/>
          </w:tcPr>
          <w:p w14:paraId="13408451" w14:textId="5225E86F"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Remont pyłoprzewodów </w:t>
            </w:r>
            <w:r w:rsidRPr="00410796">
              <w:rPr>
                <w:rFonts w:ascii="Franklin Gothic Book" w:hAnsi="Franklin Gothic Book"/>
                <w:sz w:val="18"/>
                <w:szCs w:val="18"/>
                <w:lang w:eastAsia="en-US"/>
              </w:rPr>
              <w:t xml:space="preserve">– rozliczany ryczałtowo </w:t>
            </w:r>
          </w:p>
        </w:tc>
        <w:tc>
          <w:tcPr>
            <w:tcW w:w="1981" w:type="dxa"/>
          </w:tcPr>
          <w:p w14:paraId="2D20D65E"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F115CA" w:rsidRPr="007D3F68" w14:paraId="0ED96D8D" w14:textId="77777777" w:rsidTr="002B05B7">
        <w:tc>
          <w:tcPr>
            <w:tcW w:w="497" w:type="dxa"/>
          </w:tcPr>
          <w:p w14:paraId="47CEB084" w14:textId="01A24217" w:rsidR="00F115CA" w:rsidRPr="007D3F68" w:rsidRDefault="006632F5" w:rsidP="00F115CA">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34</w:t>
            </w:r>
          </w:p>
        </w:tc>
        <w:tc>
          <w:tcPr>
            <w:tcW w:w="7728" w:type="dxa"/>
          </w:tcPr>
          <w:p w14:paraId="5F569922" w14:textId="1352DB78" w:rsidR="00F115CA" w:rsidRPr="00410796" w:rsidRDefault="00F115CA">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Remont instalacji rozpałkowej </w:t>
            </w:r>
            <w:r w:rsidRPr="00410796">
              <w:rPr>
                <w:rFonts w:ascii="Franklin Gothic Book" w:hAnsi="Franklin Gothic Book"/>
                <w:sz w:val="18"/>
                <w:szCs w:val="18"/>
                <w:lang w:eastAsia="en-US"/>
              </w:rPr>
              <w:t xml:space="preserve">– rozliczany powykonawczo </w:t>
            </w:r>
          </w:p>
        </w:tc>
        <w:tc>
          <w:tcPr>
            <w:tcW w:w="1981" w:type="dxa"/>
          </w:tcPr>
          <w:p w14:paraId="183D9DBF" w14:textId="77777777" w:rsidR="00F115CA" w:rsidRPr="007D3F68" w:rsidRDefault="00F115CA" w:rsidP="00F115CA">
            <w:pPr>
              <w:pStyle w:val="Tekstpodstawowy"/>
              <w:spacing w:after="0" w:line="276" w:lineRule="auto"/>
              <w:jc w:val="center"/>
              <w:rPr>
                <w:rFonts w:ascii="Franklin Gothic Book" w:hAnsi="Franklin Gothic Book"/>
                <w:sz w:val="22"/>
                <w:szCs w:val="22"/>
                <w:lang w:eastAsia="en-US"/>
              </w:rPr>
            </w:pPr>
          </w:p>
        </w:tc>
      </w:tr>
      <w:tr w:rsidR="00410796" w:rsidRPr="007D3F68" w14:paraId="7224C434" w14:textId="77777777" w:rsidTr="002B05B7">
        <w:tc>
          <w:tcPr>
            <w:tcW w:w="497" w:type="dxa"/>
          </w:tcPr>
          <w:p w14:paraId="464C6070" w14:textId="51B2F4BD"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35</w:t>
            </w:r>
          </w:p>
        </w:tc>
        <w:tc>
          <w:tcPr>
            <w:tcW w:w="7728" w:type="dxa"/>
          </w:tcPr>
          <w:p w14:paraId="7B1C7496" w14:textId="6CBA48B5"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ryczałtowo </w:t>
            </w:r>
          </w:p>
        </w:tc>
        <w:tc>
          <w:tcPr>
            <w:tcW w:w="1981" w:type="dxa"/>
          </w:tcPr>
          <w:p w14:paraId="0DB19EC6"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2F45AE7C" w14:textId="77777777" w:rsidTr="002B05B7">
        <w:tc>
          <w:tcPr>
            <w:tcW w:w="497" w:type="dxa"/>
          </w:tcPr>
          <w:p w14:paraId="0787FA87" w14:textId="3A194BE2"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36</w:t>
            </w:r>
          </w:p>
        </w:tc>
        <w:tc>
          <w:tcPr>
            <w:tcW w:w="7728" w:type="dxa"/>
          </w:tcPr>
          <w:p w14:paraId="06A2B56F" w14:textId="085F4F7C"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K2 - </w:t>
            </w:r>
            <w:r w:rsidRPr="00410796">
              <w:rPr>
                <w:rFonts w:ascii="Franklin Gothic Book" w:hAnsi="Franklin Gothic Book" w:cs="Arial"/>
                <w:sz w:val="18"/>
                <w:szCs w:val="18"/>
              </w:rPr>
              <w:t xml:space="preserve">Uszczelnienie przewału kotła - </w:t>
            </w:r>
            <w:r w:rsidRPr="00410796">
              <w:rPr>
                <w:rFonts w:ascii="Franklin Gothic Book" w:hAnsi="Franklin Gothic Book"/>
                <w:sz w:val="18"/>
                <w:szCs w:val="18"/>
                <w:lang w:eastAsia="en-US"/>
              </w:rPr>
              <w:t xml:space="preserve">rozliczany powykonawczo </w:t>
            </w:r>
          </w:p>
        </w:tc>
        <w:tc>
          <w:tcPr>
            <w:tcW w:w="1981" w:type="dxa"/>
          </w:tcPr>
          <w:p w14:paraId="2B171321"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673DCE86" w14:textId="77777777" w:rsidTr="002B05B7">
        <w:tc>
          <w:tcPr>
            <w:tcW w:w="497" w:type="dxa"/>
          </w:tcPr>
          <w:p w14:paraId="1F438831" w14:textId="6E9084A1"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37</w:t>
            </w:r>
          </w:p>
        </w:tc>
        <w:tc>
          <w:tcPr>
            <w:tcW w:w="7728" w:type="dxa"/>
          </w:tcPr>
          <w:p w14:paraId="7CCC7BAA" w14:textId="4B78FEBF"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ryczałtowo </w:t>
            </w:r>
          </w:p>
        </w:tc>
        <w:tc>
          <w:tcPr>
            <w:tcW w:w="1981" w:type="dxa"/>
          </w:tcPr>
          <w:p w14:paraId="4BB12DFB"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57ACBA37" w14:textId="77777777" w:rsidTr="002B05B7">
        <w:tc>
          <w:tcPr>
            <w:tcW w:w="497" w:type="dxa"/>
          </w:tcPr>
          <w:p w14:paraId="4928CA70" w14:textId="7B771931"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38</w:t>
            </w:r>
          </w:p>
        </w:tc>
        <w:tc>
          <w:tcPr>
            <w:tcW w:w="7728" w:type="dxa"/>
          </w:tcPr>
          <w:p w14:paraId="3CEB09C6" w14:textId="7BD1AFCA"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K3 -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powykonawczo </w:t>
            </w:r>
          </w:p>
        </w:tc>
        <w:tc>
          <w:tcPr>
            <w:tcW w:w="1981" w:type="dxa"/>
          </w:tcPr>
          <w:p w14:paraId="1FE2B7AA"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2843B43E" w14:textId="77777777" w:rsidTr="002B05B7">
        <w:tc>
          <w:tcPr>
            <w:tcW w:w="497" w:type="dxa"/>
          </w:tcPr>
          <w:p w14:paraId="1870B86F" w14:textId="327A2156"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39</w:t>
            </w:r>
          </w:p>
        </w:tc>
        <w:tc>
          <w:tcPr>
            <w:tcW w:w="7728" w:type="dxa"/>
          </w:tcPr>
          <w:p w14:paraId="376035BE" w14:textId="794E4DEF"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ryczałtowo </w:t>
            </w:r>
          </w:p>
        </w:tc>
        <w:tc>
          <w:tcPr>
            <w:tcW w:w="1981" w:type="dxa"/>
          </w:tcPr>
          <w:p w14:paraId="00FA9571"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76C08FC9" w14:textId="77777777" w:rsidTr="002B05B7">
        <w:tc>
          <w:tcPr>
            <w:tcW w:w="497" w:type="dxa"/>
          </w:tcPr>
          <w:p w14:paraId="48667E19" w14:textId="66599829"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40</w:t>
            </w:r>
          </w:p>
        </w:tc>
        <w:tc>
          <w:tcPr>
            <w:tcW w:w="7728" w:type="dxa"/>
          </w:tcPr>
          <w:p w14:paraId="1F0066AE" w14:textId="4C10BDF6"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K4 -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powykonawczo </w:t>
            </w:r>
          </w:p>
        </w:tc>
        <w:tc>
          <w:tcPr>
            <w:tcW w:w="1981" w:type="dxa"/>
          </w:tcPr>
          <w:p w14:paraId="6D6FD80E"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394198FA" w14:textId="77777777" w:rsidTr="002B05B7">
        <w:tc>
          <w:tcPr>
            <w:tcW w:w="497" w:type="dxa"/>
          </w:tcPr>
          <w:p w14:paraId="54591837" w14:textId="10A78481"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41</w:t>
            </w:r>
          </w:p>
        </w:tc>
        <w:tc>
          <w:tcPr>
            <w:tcW w:w="7728" w:type="dxa"/>
          </w:tcPr>
          <w:p w14:paraId="7902DC1B" w14:textId="39547530"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K5 -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ryczałtowo </w:t>
            </w:r>
          </w:p>
        </w:tc>
        <w:tc>
          <w:tcPr>
            <w:tcW w:w="1981" w:type="dxa"/>
          </w:tcPr>
          <w:p w14:paraId="7DC2E7BF"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7FE70C06" w14:textId="77777777" w:rsidTr="002B05B7">
        <w:tc>
          <w:tcPr>
            <w:tcW w:w="497" w:type="dxa"/>
          </w:tcPr>
          <w:p w14:paraId="24967BC6" w14:textId="2834C539"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42</w:t>
            </w:r>
          </w:p>
        </w:tc>
        <w:tc>
          <w:tcPr>
            <w:tcW w:w="7728" w:type="dxa"/>
          </w:tcPr>
          <w:p w14:paraId="3C172350" w14:textId="78207EB6"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xml:space="preserve">– rozliczany ryczałtowo </w:t>
            </w:r>
          </w:p>
        </w:tc>
        <w:tc>
          <w:tcPr>
            <w:tcW w:w="1981" w:type="dxa"/>
          </w:tcPr>
          <w:p w14:paraId="5EB2795F"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33B3C589" w14:textId="77777777" w:rsidTr="002B05B7">
        <w:tc>
          <w:tcPr>
            <w:tcW w:w="497" w:type="dxa"/>
          </w:tcPr>
          <w:p w14:paraId="5DC52C34" w14:textId="640AC1CA"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43</w:t>
            </w:r>
          </w:p>
        </w:tc>
        <w:tc>
          <w:tcPr>
            <w:tcW w:w="7728" w:type="dxa"/>
          </w:tcPr>
          <w:p w14:paraId="703DA1A0" w14:textId="11AA08E0"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K7 - </w:t>
            </w:r>
            <w:r w:rsidRPr="00410796">
              <w:rPr>
                <w:rFonts w:ascii="Franklin Gothic Book" w:hAnsi="Franklin Gothic Book" w:cs="Arial"/>
                <w:sz w:val="18"/>
                <w:szCs w:val="18"/>
              </w:rPr>
              <w:t xml:space="preserve">Uszczelnienie przewału kotła </w:t>
            </w:r>
            <w:r w:rsidRPr="00410796">
              <w:rPr>
                <w:rFonts w:ascii="Franklin Gothic Book" w:hAnsi="Franklin Gothic Book"/>
                <w:sz w:val="18"/>
                <w:szCs w:val="18"/>
                <w:lang w:eastAsia="en-US"/>
              </w:rPr>
              <w:t>– rozliczany powykonawczo</w:t>
            </w:r>
          </w:p>
        </w:tc>
        <w:tc>
          <w:tcPr>
            <w:tcW w:w="1981" w:type="dxa"/>
          </w:tcPr>
          <w:p w14:paraId="076E760F"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01F43DE6" w14:textId="77777777" w:rsidTr="00A716E7">
        <w:tc>
          <w:tcPr>
            <w:tcW w:w="497" w:type="dxa"/>
          </w:tcPr>
          <w:p w14:paraId="7DC4C7AF" w14:textId="43233D7C" w:rsidR="00410796" w:rsidRPr="007D3F68" w:rsidRDefault="006632F5"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w:t>
            </w:r>
            <w:r w:rsidR="00C84964">
              <w:rPr>
                <w:rFonts w:ascii="Franklin Gothic Book" w:hAnsi="Franklin Gothic Book"/>
                <w:sz w:val="22"/>
                <w:szCs w:val="22"/>
                <w:lang w:eastAsia="en-US"/>
              </w:rPr>
              <w:t>4</w:t>
            </w:r>
          </w:p>
        </w:tc>
        <w:tc>
          <w:tcPr>
            <w:tcW w:w="7728" w:type="dxa"/>
          </w:tcPr>
          <w:p w14:paraId="012D92A4" w14:textId="5E4589C3"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 xml:space="preserve">Przegląd palników rozpałkowych </w:t>
            </w:r>
            <w:r w:rsidRPr="00410796">
              <w:rPr>
                <w:rFonts w:ascii="Franklin Gothic Book" w:hAnsi="Franklin Gothic Book"/>
                <w:sz w:val="18"/>
                <w:szCs w:val="18"/>
                <w:lang w:eastAsia="en-US"/>
              </w:rPr>
              <w:t>– rozliczany</w:t>
            </w:r>
            <w:r>
              <w:rPr>
                <w:rFonts w:ascii="Franklin Gothic Book" w:hAnsi="Franklin Gothic Book"/>
                <w:sz w:val="18"/>
                <w:szCs w:val="18"/>
                <w:lang w:eastAsia="en-US"/>
              </w:rPr>
              <w:t xml:space="preserve"> ryczałtowo </w:t>
            </w:r>
          </w:p>
        </w:tc>
        <w:tc>
          <w:tcPr>
            <w:tcW w:w="1981" w:type="dxa"/>
            <w:vAlign w:val="center"/>
          </w:tcPr>
          <w:p w14:paraId="4C5F600A"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4296F393" w14:textId="77777777" w:rsidTr="00A716E7">
        <w:tc>
          <w:tcPr>
            <w:tcW w:w="497" w:type="dxa"/>
          </w:tcPr>
          <w:p w14:paraId="11F74C77" w14:textId="2CC2F8E0" w:rsidR="00410796" w:rsidRPr="007D3F68" w:rsidRDefault="006632F5">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w:t>
            </w:r>
            <w:r w:rsidR="00C84964">
              <w:rPr>
                <w:rFonts w:ascii="Franklin Gothic Book" w:hAnsi="Franklin Gothic Book"/>
                <w:sz w:val="22"/>
                <w:szCs w:val="22"/>
                <w:lang w:eastAsia="en-US"/>
              </w:rPr>
              <w:t>5</w:t>
            </w:r>
          </w:p>
        </w:tc>
        <w:tc>
          <w:tcPr>
            <w:tcW w:w="7728" w:type="dxa"/>
          </w:tcPr>
          <w:p w14:paraId="573D35A4" w14:textId="0FF42BD4" w:rsidR="00410796" w:rsidRPr="00410796"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 xml:space="preserve">Przegląd palników rozpałkowych </w:t>
            </w:r>
            <w:r w:rsidRPr="00410796">
              <w:rPr>
                <w:rFonts w:ascii="Franklin Gothic Book" w:hAnsi="Franklin Gothic Book"/>
                <w:sz w:val="18"/>
                <w:szCs w:val="18"/>
                <w:lang w:eastAsia="en-US"/>
              </w:rPr>
              <w:t>– rozliczany p</w:t>
            </w:r>
            <w:r>
              <w:rPr>
                <w:rFonts w:ascii="Franklin Gothic Book" w:hAnsi="Franklin Gothic Book"/>
                <w:sz w:val="18"/>
                <w:szCs w:val="18"/>
                <w:lang w:eastAsia="en-US"/>
              </w:rPr>
              <w:t xml:space="preserve">owykonawczo </w:t>
            </w:r>
          </w:p>
        </w:tc>
        <w:tc>
          <w:tcPr>
            <w:tcW w:w="1981" w:type="dxa"/>
            <w:vAlign w:val="center"/>
          </w:tcPr>
          <w:p w14:paraId="623FBF33"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7B121603" w14:textId="77777777" w:rsidTr="00A716E7">
        <w:tc>
          <w:tcPr>
            <w:tcW w:w="497" w:type="dxa"/>
          </w:tcPr>
          <w:p w14:paraId="74C74719" w14:textId="2542164B" w:rsidR="00410796" w:rsidRPr="007D3F68" w:rsidRDefault="00C84964"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46</w:t>
            </w:r>
          </w:p>
        </w:tc>
        <w:tc>
          <w:tcPr>
            <w:tcW w:w="7728" w:type="dxa"/>
          </w:tcPr>
          <w:p w14:paraId="1BFF70F6" w14:textId="3772989C" w:rsidR="00410796" w:rsidRPr="004E57D9"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Remont podajników celkowych i rur podawania paliwa</w:t>
            </w:r>
            <w:r w:rsidR="006C281C" w:rsidRPr="00410796">
              <w:rPr>
                <w:rFonts w:ascii="Franklin Gothic Book" w:hAnsi="Franklin Gothic Book"/>
                <w:sz w:val="18"/>
                <w:szCs w:val="18"/>
                <w:lang w:eastAsia="en-US"/>
              </w:rPr>
              <w:t>– rozliczany</w:t>
            </w:r>
            <w:r w:rsidR="006C281C">
              <w:rPr>
                <w:rFonts w:ascii="Franklin Gothic Book" w:hAnsi="Franklin Gothic Book"/>
                <w:sz w:val="18"/>
                <w:szCs w:val="18"/>
                <w:lang w:eastAsia="en-US"/>
              </w:rPr>
              <w:t xml:space="preserve"> ryczałtowo</w:t>
            </w:r>
          </w:p>
        </w:tc>
        <w:tc>
          <w:tcPr>
            <w:tcW w:w="1981" w:type="dxa"/>
            <w:vAlign w:val="center"/>
          </w:tcPr>
          <w:p w14:paraId="319D4FFB"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410796" w:rsidRPr="007D3F68" w14:paraId="4159B1D6" w14:textId="77777777" w:rsidTr="00A716E7">
        <w:tc>
          <w:tcPr>
            <w:tcW w:w="497" w:type="dxa"/>
          </w:tcPr>
          <w:p w14:paraId="7FE37C61" w14:textId="425557E9" w:rsidR="00410796" w:rsidRPr="007D3F68" w:rsidRDefault="00C84964" w:rsidP="00410796">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47</w:t>
            </w:r>
          </w:p>
        </w:tc>
        <w:tc>
          <w:tcPr>
            <w:tcW w:w="7728" w:type="dxa"/>
          </w:tcPr>
          <w:p w14:paraId="552788DA" w14:textId="51FED8A7" w:rsidR="00410796" w:rsidRPr="004E57D9" w:rsidRDefault="00410796">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Remont podajników celkowych i rur podawania paliwa</w:t>
            </w:r>
            <w:r w:rsidR="006C281C" w:rsidRPr="00410796">
              <w:rPr>
                <w:rFonts w:ascii="Franklin Gothic Book" w:hAnsi="Franklin Gothic Book"/>
                <w:sz w:val="18"/>
                <w:szCs w:val="18"/>
                <w:lang w:eastAsia="en-US"/>
              </w:rPr>
              <w:t>– rozliczany p</w:t>
            </w:r>
            <w:r w:rsidR="006C281C">
              <w:rPr>
                <w:rFonts w:ascii="Franklin Gothic Book" w:hAnsi="Franklin Gothic Book"/>
                <w:sz w:val="18"/>
                <w:szCs w:val="18"/>
                <w:lang w:eastAsia="en-US"/>
              </w:rPr>
              <w:t>owykonawczo</w:t>
            </w:r>
          </w:p>
        </w:tc>
        <w:tc>
          <w:tcPr>
            <w:tcW w:w="1981" w:type="dxa"/>
            <w:vAlign w:val="center"/>
          </w:tcPr>
          <w:p w14:paraId="68B9F786" w14:textId="77777777" w:rsidR="00410796" w:rsidRPr="007D3F68" w:rsidRDefault="00410796" w:rsidP="00410796">
            <w:pPr>
              <w:pStyle w:val="Tekstpodstawowy"/>
              <w:spacing w:after="0" w:line="276" w:lineRule="auto"/>
              <w:jc w:val="center"/>
              <w:rPr>
                <w:rFonts w:ascii="Franklin Gothic Book" w:hAnsi="Franklin Gothic Book"/>
                <w:sz w:val="22"/>
                <w:szCs w:val="22"/>
                <w:lang w:eastAsia="en-US"/>
              </w:rPr>
            </w:pPr>
          </w:p>
        </w:tc>
      </w:tr>
      <w:tr w:rsidR="006632F5" w:rsidRPr="007D3F68" w14:paraId="54069E1E" w14:textId="77777777" w:rsidTr="00A716E7">
        <w:tc>
          <w:tcPr>
            <w:tcW w:w="497" w:type="dxa"/>
          </w:tcPr>
          <w:p w14:paraId="6951BB89" w14:textId="38CA647F" w:rsidR="006632F5" w:rsidRPr="007D3F68" w:rsidRDefault="006632F5" w:rsidP="006632F5">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w:t>
            </w:r>
            <w:r w:rsidR="00C84964">
              <w:rPr>
                <w:rFonts w:ascii="Franklin Gothic Book" w:hAnsi="Franklin Gothic Book"/>
                <w:sz w:val="22"/>
                <w:szCs w:val="22"/>
                <w:lang w:eastAsia="en-US"/>
              </w:rPr>
              <w:t>8</w:t>
            </w:r>
          </w:p>
        </w:tc>
        <w:tc>
          <w:tcPr>
            <w:tcW w:w="7728" w:type="dxa"/>
          </w:tcPr>
          <w:p w14:paraId="7F9468CF" w14:textId="221EA695" w:rsidR="006632F5" w:rsidRPr="004E57D9" w:rsidRDefault="006632F5">
            <w:pPr>
              <w:pStyle w:val="Tekstpodstawowy"/>
              <w:tabs>
                <w:tab w:val="left" w:pos="891"/>
              </w:tabs>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 xml:space="preserve">Remont przenośników popiołu </w:t>
            </w:r>
            <w:r w:rsidRPr="00410796">
              <w:rPr>
                <w:rFonts w:ascii="Franklin Gothic Book" w:hAnsi="Franklin Gothic Book"/>
                <w:sz w:val="18"/>
                <w:szCs w:val="18"/>
                <w:lang w:eastAsia="en-US"/>
              </w:rPr>
              <w:t>– rozliczany</w:t>
            </w:r>
            <w:r>
              <w:rPr>
                <w:rFonts w:ascii="Franklin Gothic Book" w:hAnsi="Franklin Gothic Book"/>
                <w:sz w:val="18"/>
                <w:szCs w:val="18"/>
                <w:lang w:eastAsia="en-US"/>
              </w:rPr>
              <w:t xml:space="preserve"> ryczałtowo </w:t>
            </w:r>
          </w:p>
        </w:tc>
        <w:tc>
          <w:tcPr>
            <w:tcW w:w="1981" w:type="dxa"/>
            <w:vAlign w:val="center"/>
          </w:tcPr>
          <w:p w14:paraId="7B85B891" w14:textId="77777777" w:rsidR="006632F5" w:rsidRPr="007D3F68" w:rsidRDefault="006632F5" w:rsidP="006632F5">
            <w:pPr>
              <w:pStyle w:val="Tekstpodstawowy"/>
              <w:spacing w:after="0" w:line="276" w:lineRule="auto"/>
              <w:jc w:val="center"/>
              <w:rPr>
                <w:rFonts w:ascii="Franklin Gothic Book" w:hAnsi="Franklin Gothic Book"/>
                <w:sz w:val="22"/>
                <w:szCs w:val="22"/>
                <w:lang w:eastAsia="en-US"/>
              </w:rPr>
            </w:pPr>
          </w:p>
        </w:tc>
      </w:tr>
      <w:tr w:rsidR="006632F5" w:rsidRPr="007D3F68" w14:paraId="68737302" w14:textId="77777777" w:rsidTr="00A716E7">
        <w:tc>
          <w:tcPr>
            <w:tcW w:w="497" w:type="dxa"/>
          </w:tcPr>
          <w:p w14:paraId="14AD7D21" w14:textId="0CE979E0" w:rsidR="006632F5" w:rsidRPr="007D3F68" w:rsidRDefault="00C84964" w:rsidP="006632F5">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49</w:t>
            </w:r>
          </w:p>
        </w:tc>
        <w:tc>
          <w:tcPr>
            <w:tcW w:w="7728" w:type="dxa"/>
          </w:tcPr>
          <w:p w14:paraId="5EA61009" w14:textId="200165A8" w:rsidR="006632F5" w:rsidRPr="004E57D9" w:rsidRDefault="006632F5">
            <w:pPr>
              <w:pStyle w:val="Tekstpodstawowy"/>
              <w:spacing w:after="0" w:line="276" w:lineRule="auto"/>
              <w:rPr>
                <w:rFonts w:ascii="Franklin Gothic Book" w:hAnsi="Franklin Gothic Book"/>
                <w:sz w:val="18"/>
                <w:szCs w:val="18"/>
                <w:lang w:eastAsia="en-US"/>
              </w:rPr>
            </w:pPr>
            <w:r w:rsidRPr="00410796">
              <w:rPr>
                <w:rFonts w:ascii="Franklin Gothic Book" w:hAnsi="Franklin Gothic Book"/>
                <w:sz w:val="18"/>
                <w:szCs w:val="18"/>
                <w:lang w:eastAsia="en-US"/>
              </w:rPr>
              <w:t xml:space="preserve">K9 - </w:t>
            </w:r>
            <w:r w:rsidRPr="00410796">
              <w:rPr>
                <w:rFonts w:ascii="Franklin Gothic Book" w:hAnsi="Franklin Gothic Book" w:cs="Arial"/>
                <w:sz w:val="18"/>
                <w:szCs w:val="18"/>
              </w:rPr>
              <w:t xml:space="preserve">Remont przenośników popiołu </w:t>
            </w:r>
            <w:r w:rsidRPr="00410796">
              <w:rPr>
                <w:rFonts w:ascii="Franklin Gothic Book" w:hAnsi="Franklin Gothic Book"/>
                <w:sz w:val="18"/>
                <w:szCs w:val="18"/>
                <w:lang w:eastAsia="en-US"/>
              </w:rPr>
              <w:t>– rozliczany p</w:t>
            </w:r>
            <w:r>
              <w:rPr>
                <w:rFonts w:ascii="Franklin Gothic Book" w:hAnsi="Franklin Gothic Book"/>
                <w:sz w:val="18"/>
                <w:szCs w:val="18"/>
                <w:lang w:eastAsia="en-US"/>
              </w:rPr>
              <w:t xml:space="preserve">owykonawczo </w:t>
            </w:r>
          </w:p>
        </w:tc>
        <w:tc>
          <w:tcPr>
            <w:tcW w:w="1981" w:type="dxa"/>
          </w:tcPr>
          <w:p w14:paraId="23C21A30" w14:textId="77777777" w:rsidR="006632F5" w:rsidRPr="007D3F68" w:rsidRDefault="006632F5" w:rsidP="006632F5">
            <w:pPr>
              <w:pStyle w:val="Tekstpodstawowy"/>
              <w:spacing w:after="0" w:line="276" w:lineRule="auto"/>
              <w:jc w:val="center"/>
              <w:rPr>
                <w:rFonts w:ascii="Franklin Gothic Book" w:hAnsi="Franklin Gothic Book"/>
                <w:sz w:val="22"/>
                <w:szCs w:val="22"/>
                <w:lang w:eastAsia="en-US"/>
              </w:rPr>
            </w:pPr>
          </w:p>
        </w:tc>
      </w:tr>
    </w:tbl>
    <w:p w14:paraId="134C9DC5" w14:textId="0F139320" w:rsidR="00AF5219" w:rsidRPr="00AF5219" w:rsidRDefault="00AF5219" w:rsidP="000D24C0">
      <w:pPr>
        <w:pStyle w:val="Tekstpodstawowy"/>
        <w:spacing w:line="276" w:lineRule="auto"/>
        <w:rPr>
          <w:rFonts w:ascii="Franklin Gothic Book" w:hAnsi="Franklin Gothic Book"/>
          <w:sz w:val="22"/>
          <w:szCs w:val="22"/>
          <w:lang w:eastAsia="en-US"/>
        </w:rPr>
      </w:pPr>
    </w:p>
    <w:bookmarkEnd w:id="9"/>
    <w:p w14:paraId="3E6D7D01" w14:textId="77777777" w:rsidR="00D051A9" w:rsidRPr="007D3F68" w:rsidRDefault="00D051A9"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Faktury będą kierowane przez Wykonawcę na następujący adres:</w:t>
      </w:r>
    </w:p>
    <w:p w14:paraId="09616E4D" w14:textId="77777777" w:rsidR="00FC058F" w:rsidRPr="007D3F68" w:rsidRDefault="00D051A9"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 xml:space="preserve">Enea </w:t>
      </w:r>
      <w:r w:rsidR="00FC058F" w:rsidRPr="007D3F68">
        <w:rPr>
          <w:rStyle w:val="FontStyle19"/>
          <w:rFonts w:ascii="Franklin Gothic Book" w:hAnsi="Franklin Gothic Book"/>
          <w:i w:val="0"/>
          <w:sz w:val="22"/>
          <w:szCs w:val="22"/>
        </w:rPr>
        <w:t xml:space="preserve">Elektrownia </w:t>
      </w:r>
      <w:r w:rsidRPr="007D3F68">
        <w:rPr>
          <w:rStyle w:val="FontStyle19"/>
          <w:rFonts w:ascii="Franklin Gothic Book" w:hAnsi="Franklin Gothic Book"/>
          <w:i w:val="0"/>
          <w:sz w:val="22"/>
          <w:szCs w:val="22"/>
        </w:rPr>
        <w:t xml:space="preserve">Połaniec S.A. </w:t>
      </w:r>
    </w:p>
    <w:p w14:paraId="79D138C4" w14:textId="77777777" w:rsidR="00FC058F"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Centrum Zarządzania Dokumentami</w:t>
      </w:r>
    </w:p>
    <w:p w14:paraId="6A7BAB44" w14:textId="77777777" w:rsidR="00D051A9"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ul. Zacisze 28, 65-775 Zielona Góra</w:t>
      </w:r>
    </w:p>
    <w:p w14:paraId="2566377B" w14:textId="77777777" w:rsidR="00D051A9" w:rsidRPr="007D3F68" w:rsidRDefault="00D051A9" w:rsidP="000D24C0">
      <w:pPr>
        <w:pStyle w:val="Nagwek2"/>
        <w:spacing w:line="276" w:lineRule="auto"/>
        <w:rPr>
          <w:rStyle w:val="FontStyle23"/>
          <w:rFonts w:ascii="Franklin Gothic Book" w:hAnsi="Franklin Gothic Book"/>
          <w:sz w:val="22"/>
          <w:szCs w:val="22"/>
          <w:lang w:val="pl-PL"/>
        </w:rPr>
      </w:pPr>
      <w:r w:rsidRPr="007D3F68">
        <w:rPr>
          <w:rStyle w:val="FontStyle23"/>
          <w:rFonts w:ascii="Franklin Gothic Book" w:hAnsi="Franklin Gothic Book"/>
          <w:sz w:val="22"/>
          <w:szCs w:val="22"/>
          <w:lang w:val="pl-PL"/>
        </w:rPr>
        <w:t>Dopuszcza się przesyłanie faktur drogą elektroniczną na adres:</w:t>
      </w:r>
      <w:r w:rsidRPr="007D3F68">
        <w:rPr>
          <w:rFonts w:ascii="Franklin Gothic Book" w:hAnsi="Franklin Gothic Book"/>
          <w:szCs w:val="22"/>
          <w:lang w:val="pl-PL"/>
        </w:rPr>
        <w:t xml:space="preserve"> </w:t>
      </w:r>
      <w:hyperlink r:id="rId9" w:history="1">
        <w:r w:rsidR="00FC058F" w:rsidRPr="007D3F68">
          <w:rPr>
            <w:rStyle w:val="Hipercze"/>
            <w:rFonts w:ascii="Franklin Gothic Book" w:eastAsia="SimSun" w:hAnsi="Franklin Gothic Book"/>
            <w:szCs w:val="22"/>
            <w:lang w:val="pl-PL" w:eastAsia="zh-CN"/>
          </w:rPr>
          <w:t>faktury.elektroniczne@enea.pl</w:t>
        </w:r>
      </w:hyperlink>
      <w:r w:rsidRPr="007D3F68">
        <w:rPr>
          <w:rStyle w:val="Hipercze"/>
          <w:rFonts w:ascii="Franklin Gothic Book" w:eastAsia="SimSun" w:hAnsi="Franklin Gothic Book"/>
          <w:bCs w:val="0"/>
          <w:szCs w:val="22"/>
          <w:u w:val="none"/>
          <w:lang w:val="pl-PL" w:eastAsia="zh-CN"/>
        </w:rPr>
        <w:t xml:space="preserve"> </w:t>
      </w:r>
      <w:r w:rsidRPr="007D3F6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7D3F68" w:rsidRDefault="00D768B3" w:rsidP="000D24C0">
      <w:pPr>
        <w:pStyle w:val="Nagwek1"/>
        <w:numPr>
          <w:ilvl w:val="0"/>
          <w:numId w:val="10"/>
        </w:numPr>
        <w:spacing w:line="276" w:lineRule="auto"/>
        <w:rPr>
          <w:rFonts w:ascii="Franklin Gothic Book" w:hAnsi="Franklin Gothic Book"/>
          <w:szCs w:val="22"/>
          <w:u w:val="single"/>
          <w:lang w:val="pl-PL"/>
        </w:rPr>
      </w:pPr>
      <w:r w:rsidRPr="007D3F68">
        <w:rPr>
          <w:rFonts w:ascii="Franklin Gothic Book" w:hAnsi="Franklin Gothic Book"/>
          <w:szCs w:val="22"/>
          <w:u w:val="single"/>
          <w:lang w:val="pl-PL"/>
        </w:rPr>
        <w:t>Klauzule waloryzacyjne</w:t>
      </w:r>
    </w:p>
    <w:p w14:paraId="430715E7" w14:textId="77777777"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Strony przewidują możliwość zmiany wysokości wynagrodzenia Wykonawcy w następujących sytuacjach:</w:t>
      </w:r>
    </w:p>
    <w:p w14:paraId="01E00E59" w14:textId="77777777" w:rsidR="00D768B3" w:rsidRPr="007D3F68"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stawki podatku od towarów i usług,</w:t>
      </w:r>
    </w:p>
    <w:p w14:paraId="0B930E21" w14:textId="77777777" w:rsidR="00D768B3" w:rsidRPr="007D3F68"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lastRenderedPageBreak/>
        <w:t>w przypadku zmiany zasad podlegania ubezpieczeniom społecznym lub ubezpieczeniu zdrowotnemu lub wysokości stawki składki na ubezpieczenia społeczne lub zdrowotne</w:t>
      </w:r>
    </w:p>
    <w:p w14:paraId="3CFAF4D5" w14:textId="77777777" w:rsidR="00807A29" w:rsidRPr="00D11EF4" w:rsidRDefault="00807A29" w:rsidP="00D11EF4">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D11EF4">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85BD233" w14:textId="77777777" w:rsidR="00D768B3" w:rsidRPr="007D3F68" w:rsidRDefault="00D768B3" w:rsidP="000D24C0">
      <w:pPr>
        <w:pStyle w:val="Tekstpodstawowy2"/>
        <w:tabs>
          <w:tab w:val="num" w:pos="1701"/>
        </w:tabs>
        <w:spacing w:line="276" w:lineRule="auto"/>
        <w:ind w:left="1701"/>
        <w:rPr>
          <w:rFonts w:ascii="Franklin Gothic Book" w:hAnsi="Franklin Gothic Book"/>
          <w:sz w:val="22"/>
          <w:szCs w:val="22"/>
        </w:rPr>
      </w:pPr>
      <w:r w:rsidRPr="007D3F68">
        <w:rPr>
          <w:rFonts w:ascii="Franklin Gothic Book" w:hAnsi="Franklin Gothic Book"/>
          <w:sz w:val="22"/>
          <w:szCs w:val="22"/>
        </w:rPr>
        <w:t>- jeżeli zmiany te będą miały wpływ na koszty wykonania zamówienia przez Wykonawcę.</w:t>
      </w:r>
    </w:p>
    <w:p w14:paraId="659BBF1C" w14:textId="3AC98321"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.1.1</w:t>
      </w:r>
      <w:r w:rsidR="00AF25F7">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3DF3C4DD"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.1.2</w:t>
      </w:r>
      <w:r w:rsidR="00AF25F7">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413C2F38" w14:textId="2437EA1C" w:rsidR="00D768B3"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 okoliczności wskaz</w:t>
      </w:r>
      <w:r w:rsidR="00FC79D8" w:rsidRPr="007D3F68">
        <w:rPr>
          <w:rFonts w:ascii="Franklin Gothic Book" w:hAnsi="Franklin Gothic Book"/>
          <w:szCs w:val="22"/>
          <w:lang w:val="pl-PL"/>
        </w:rPr>
        <w:t>anych w pkt. 6</w:t>
      </w:r>
      <w:r w:rsidRPr="007D3F68">
        <w:rPr>
          <w:rFonts w:ascii="Franklin Gothic Book" w:hAnsi="Franklin Gothic Book"/>
          <w:szCs w:val="22"/>
          <w:lang w:val="pl-PL"/>
        </w:rPr>
        <w:t>.1.3</w:t>
      </w:r>
      <w:r w:rsidR="00AF25F7">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w:t>
      </w:r>
      <w:r w:rsidRPr="007D3F68">
        <w:rPr>
          <w:rFonts w:ascii="Franklin Gothic Book" w:hAnsi="Franklin Gothic Book"/>
          <w:szCs w:val="22"/>
          <w:lang w:val="pl-PL"/>
        </w:rPr>
        <w:lastRenderedPageBreak/>
        <w:t>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w:t>
      </w:r>
      <w:r w:rsidR="00AF25F7">
        <w:rPr>
          <w:rFonts w:ascii="Franklin Gothic Book" w:hAnsi="Franklin Gothic Book"/>
          <w:szCs w:val="22"/>
          <w:lang w:val="pl-PL"/>
        </w:rPr>
        <w:t>.</w:t>
      </w:r>
      <w:r w:rsidRPr="007D3F68">
        <w:rPr>
          <w:rFonts w:ascii="Franklin Gothic Book" w:hAnsi="Franklin Gothic Book"/>
          <w:szCs w:val="22"/>
          <w:lang w:val="pl-PL"/>
        </w:rPr>
        <w:t>,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79FE5AE" w14:textId="48BB838D" w:rsidR="00807A29" w:rsidRPr="00D11EF4" w:rsidRDefault="00807A29" w:rsidP="00D11EF4">
      <w:pPr>
        <w:pStyle w:val="Nagwek2"/>
        <w:numPr>
          <w:ilvl w:val="1"/>
          <w:numId w:val="10"/>
        </w:numPr>
        <w:spacing w:line="276" w:lineRule="auto"/>
        <w:rPr>
          <w:rFonts w:ascii="Franklin Gothic Book" w:hAnsi="Franklin Gothic Book"/>
          <w:szCs w:val="22"/>
          <w:lang w:val="pl-PL"/>
        </w:rPr>
      </w:pPr>
      <w:r w:rsidRPr="00D11EF4">
        <w:rPr>
          <w:rFonts w:ascii="Franklin Gothic Book" w:hAnsi="Franklin Gothic Book"/>
          <w:szCs w:val="22"/>
          <w:lang w:val="pl-PL"/>
        </w:rPr>
        <w:t>W sytuacji wystąpienia</w:t>
      </w:r>
      <w:r w:rsidRPr="00D70CAC">
        <w:rPr>
          <w:rFonts w:ascii="Franklin Gothic Book" w:hAnsi="Franklin Gothic Book"/>
          <w:szCs w:val="22"/>
          <w:lang w:val="pl-PL"/>
        </w:rPr>
        <w:t xml:space="preserve"> okoliczności wskazanych w pkt 6</w:t>
      </w:r>
      <w:r w:rsidRPr="00D11EF4">
        <w:rPr>
          <w:rFonts w:ascii="Franklin Gothic Book" w:hAnsi="Franklin Gothic Book"/>
          <w:szCs w:val="22"/>
          <w:lang w:val="pl-PL"/>
        </w:rPr>
        <w:t>.1.4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3CEC5455" w14:textId="480D9355"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Zamawiający, po zaakceptowaniu wniosków, o których mowa </w:t>
      </w:r>
      <w:r w:rsidR="0072108A" w:rsidRPr="007D3F68">
        <w:rPr>
          <w:rFonts w:ascii="Franklin Gothic Book" w:hAnsi="Franklin Gothic Book"/>
          <w:szCs w:val="22"/>
          <w:lang w:val="pl-PL"/>
        </w:rPr>
        <w:t xml:space="preserve">w </w:t>
      </w:r>
      <w:r w:rsidR="005262ED" w:rsidRPr="007D3F68">
        <w:rPr>
          <w:rFonts w:ascii="Franklin Gothic Book" w:hAnsi="Franklin Gothic Book"/>
          <w:szCs w:val="22"/>
          <w:lang w:val="pl-PL"/>
        </w:rPr>
        <w:t>pkt</w:t>
      </w:r>
      <w:r w:rsidR="0072108A" w:rsidRPr="007D3F68">
        <w:rPr>
          <w:rFonts w:ascii="Franklin Gothic Book" w:hAnsi="Franklin Gothic Book"/>
          <w:szCs w:val="22"/>
          <w:lang w:val="pl-PL"/>
        </w:rPr>
        <w:t>. 6</w:t>
      </w:r>
      <w:r w:rsidRPr="007D3F68">
        <w:rPr>
          <w:rFonts w:ascii="Franklin Gothic Book" w:hAnsi="Franklin Gothic Book"/>
          <w:szCs w:val="22"/>
          <w:lang w:val="pl-PL"/>
        </w:rPr>
        <w:t>.2</w:t>
      </w:r>
      <w:r w:rsidR="00AF25F7">
        <w:rPr>
          <w:rFonts w:ascii="Franklin Gothic Book" w:hAnsi="Franklin Gothic Book"/>
          <w:szCs w:val="22"/>
          <w:lang w:val="pl-PL"/>
        </w:rPr>
        <w:t>.</w:t>
      </w:r>
      <w:r w:rsidRPr="007D3F68">
        <w:rPr>
          <w:rFonts w:ascii="Franklin Gothic Book" w:hAnsi="Franklin Gothic Book"/>
          <w:szCs w:val="22"/>
          <w:lang w:val="pl-PL"/>
        </w:rPr>
        <w:t xml:space="preserve">, </w:t>
      </w:r>
      <w:r w:rsidR="0072108A" w:rsidRPr="007D3F68">
        <w:rPr>
          <w:rFonts w:ascii="Franklin Gothic Book" w:hAnsi="Franklin Gothic Book"/>
          <w:szCs w:val="22"/>
          <w:lang w:val="pl-PL"/>
        </w:rPr>
        <w:t>6.3</w:t>
      </w:r>
      <w:r w:rsidR="00AF25F7">
        <w:rPr>
          <w:rFonts w:ascii="Franklin Gothic Book" w:hAnsi="Franklin Gothic Book"/>
          <w:szCs w:val="22"/>
          <w:lang w:val="pl-PL"/>
        </w:rPr>
        <w:t>.</w:t>
      </w:r>
      <w:r w:rsidR="0072108A" w:rsidRPr="007D3F68">
        <w:rPr>
          <w:rFonts w:ascii="Franklin Gothic Book" w:hAnsi="Franklin Gothic Book"/>
          <w:szCs w:val="22"/>
          <w:lang w:val="pl-PL"/>
        </w:rPr>
        <w:t>, 6</w:t>
      </w:r>
      <w:r w:rsidRPr="007D3F68">
        <w:rPr>
          <w:rFonts w:ascii="Franklin Gothic Book" w:hAnsi="Franklin Gothic Book"/>
          <w:szCs w:val="22"/>
          <w:lang w:val="pl-PL"/>
        </w:rPr>
        <w:t>.4</w:t>
      </w:r>
      <w:r w:rsidR="00AF25F7">
        <w:rPr>
          <w:rFonts w:ascii="Franklin Gothic Book" w:hAnsi="Franklin Gothic Book"/>
          <w:szCs w:val="22"/>
          <w:lang w:val="pl-PL"/>
        </w:rPr>
        <w:t>.</w:t>
      </w:r>
      <w:r w:rsidR="00807A29">
        <w:rPr>
          <w:rFonts w:ascii="Franklin Gothic Book" w:hAnsi="Franklin Gothic Book"/>
          <w:szCs w:val="22"/>
          <w:lang w:val="pl-PL"/>
        </w:rPr>
        <w:t>, 6.5</w:t>
      </w:r>
      <w:r w:rsidRPr="007D3F68">
        <w:rPr>
          <w:rFonts w:ascii="Franklin Gothic Book" w:hAnsi="Franklin Gothic Book"/>
          <w:szCs w:val="22"/>
          <w:lang w:val="pl-PL"/>
        </w:rPr>
        <w:t xml:space="preserve"> Umowy, wyznacza datę podpisania aneksu do Umowy. </w:t>
      </w:r>
    </w:p>
    <w:p w14:paraId="227C69BB" w14:textId="00ABCCDC"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7D3F68" w:rsidRDefault="00D051A9" w:rsidP="000D24C0">
      <w:pPr>
        <w:pStyle w:val="Nagwek1"/>
        <w:numPr>
          <w:ilvl w:val="0"/>
          <w:numId w:val="13"/>
        </w:numPr>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 xml:space="preserve">GWARANCJA I RĘKOJMIA </w:t>
      </w:r>
    </w:p>
    <w:p w14:paraId="7494B9AC"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Wykonawca gwarantuje, że Przedmiot Umowy wykonany jest zgodnie z obowiązującymi normami technicznymi, jak również odpowiednimi przepisami.</w:t>
      </w:r>
    </w:p>
    <w:p w14:paraId="08A3E909" w14:textId="3D7B87B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Wykonawca gwarantuje dobrą jakość wykonania Usług w okresie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od dnia podpisania protokołu odbioru </w:t>
      </w:r>
      <w:r w:rsidR="00CA2CD8" w:rsidRPr="00366F69">
        <w:rPr>
          <w:rFonts w:ascii="Franklin Gothic Book" w:hAnsi="Franklin Gothic Book" w:cs="Arial"/>
          <w:szCs w:val="22"/>
          <w:lang w:val="pl-PL"/>
        </w:rPr>
        <w:t>końcowego</w:t>
      </w:r>
      <w:r w:rsidRPr="00366F69">
        <w:rPr>
          <w:rFonts w:ascii="Franklin Gothic Book" w:hAnsi="Franklin Gothic Book" w:cs="Arial"/>
          <w:szCs w:val="22"/>
          <w:lang w:val="pl-PL"/>
        </w:rPr>
        <w:t>.</w:t>
      </w:r>
    </w:p>
    <w:p w14:paraId="132FA0F7" w14:textId="47123D3D"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przypadku ujawnienia wad w Usługach w ciągu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358E4E5E"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takiej sytuacji okres gwarancji zostanie wydłużony o czas określony w punkcie </w:t>
      </w:r>
      <w:r w:rsidR="00D768B3" w:rsidRPr="00366F69">
        <w:rPr>
          <w:rFonts w:ascii="Franklin Gothic Book" w:hAnsi="Franklin Gothic Book" w:cs="Arial"/>
          <w:szCs w:val="22"/>
          <w:lang w:val="pl-PL"/>
        </w:rPr>
        <w:t>7</w:t>
      </w:r>
      <w:r w:rsidRPr="00366F69">
        <w:rPr>
          <w:rFonts w:ascii="Franklin Gothic Book" w:hAnsi="Franklin Gothic Book" w:cs="Arial"/>
          <w:szCs w:val="22"/>
          <w:lang w:val="pl-PL"/>
        </w:rPr>
        <w:t>.3</w:t>
      </w:r>
      <w:r w:rsidR="00077F23">
        <w:rPr>
          <w:rFonts w:ascii="Franklin Gothic Book" w:hAnsi="Franklin Gothic Book" w:cs="Arial"/>
          <w:szCs w:val="22"/>
          <w:lang w:val="pl-PL"/>
        </w:rPr>
        <w:t>.</w:t>
      </w:r>
      <w:r w:rsidRPr="00366F69">
        <w:rPr>
          <w:rFonts w:ascii="Franklin Gothic Book" w:hAnsi="Franklin Gothic Book" w:cs="Arial"/>
          <w:szCs w:val="22"/>
          <w:lang w:val="pl-PL"/>
        </w:rPr>
        <w:t xml:space="preserve"> (tj. czas na usunięcie wszystkich wad).</w:t>
      </w:r>
    </w:p>
    <w:p w14:paraId="77657754"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Okres rękojmi za wady Przedmiotu Umowy wynosi 12 miesięcy.</w:t>
      </w:r>
    </w:p>
    <w:p w14:paraId="0A9FBEEA"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Gwarancja Dobrego Wykonania UMOWY i ubezpieczenie</w:t>
      </w:r>
    </w:p>
    <w:p w14:paraId="2D6BD1FA" w14:textId="2F6130B6"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b/>
          <w:szCs w:val="22"/>
          <w:lang w:val="pl-PL"/>
        </w:rPr>
      </w:pPr>
      <w:r w:rsidRPr="007D3F6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7D3F68">
        <w:rPr>
          <w:rFonts w:ascii="Franklin Gothic Book" w:hAnsi="Franklin Gothic Book" w:cs="Arial"/>
          <w:szCs w:val="22"/>
          <w:lang w:val="pl-PL"/>
        </w:rPr>
        <w:t>brutto</w:t>
      </w:r>
      <w:r w:rsidRPr="007D3F68">
        <w:rPr>
          <w:rFonts w:ascii="Franklin Gothic Book" w:hAnsi="Franklin Gothic Book" w:cs="Arial"/>
          <w:szCs w:val="22"/>
          <w:lang w:val="pl-PL"/>
        </w:rPr>
        <w:t>, określonego w pkt 5.</w:t>
      </w:r>
      <w:r w:rsidR="00D768B3" w:rsidRPr="007D3F68">
        <w:rPr>
          <w:rFonts w:ascii="Franklin Gothic Book" w:hAnsi="Franklin Gothic Book" w:cs="Arial"/>
          <w:szCs w:val="22"/>
          <w:lang w:val="pl-PL"/>
        </w:rPr>
        <w:t>2</w:t>
      </w:r>
      <w:r w:rsidR="00077F23">
        <w:rPr>
          <w:rFonts w:ascii="Franklin Gothic Book" w:hAnsi="Franklin Gothic Book" w:cs="Arial"/>
          <w:szCs w:val="22"/>
          <w:lang w:val="pl-PL"/>
        </w:rPr>
        <w:t>.</w:t>
      </w:r>
      <w:r w:rsidRPr="007D3F68">
        <w:rPr>
          <w:rFonts w:ascii="Franklin Gothic Book" w:hAnsi="Franklin Gothic Book" w:cs="Arial"/>
          <w:szCs w:val="22"/>
          <w:lang w:val="pl-PL"/>
        </w:rPr>
        <w:t xml:space="preserve"> (dalej „</w:t>
      </w:r>
      <w:r w:rsidRPr="007D3F68">
        <w:rPr>
          <w:rFonts w:ascii="Franklin Gothic Book" w:hAnsi="Franklin Gothic Book" w:cs="Arial"/>
          <w:b/>
          <w:szCs w:val="22"/>
          <w:lang w:val="pl-PL"/>
        </w:rPr>
        <w:t>Gwarancja Dobrego Wykonania Umowy</w:t>
      </w:r>
      <w:r w:rsidR="007D3F68">
        <w:rPr>
          <w:rFonts w:ascii="Franklin Gothic Book" w:hAnsi="Franklin Gothic Book" w:cs="Arial"/>
          <w:szCs w:val="22"/>
          <w:lang w:val="pl-PL"/>
        </w:rPr>
        <w:t xml:space="preserve">”), tj. kwotę </w:t>
      </w:r>
      <w:r w:rsidRPr="007D3F68">
        <w:rPr>
          <w:rFonts w:ascii="Franklin Gothic Book" w:hAnsi="Franklin Gothic Book" w:cs="Arial"/>
          <w:szCs w:val="22"/>
          <w:lang w:val="pl-PL"/>
        </w:rPr>
        <w:t xml:space="preserve">………………. złotych </w:t>
      </w:r>
      <w:r w:rsidR="008A0EF1" w:rsidRPr="007D3F68">
        <w:rPr>
          <w:rFonts w:ascii="Franklin Gothic Book" w:hAnsi="Franklin Gothic Book" w:cs="Arial"/>
          <w:szCs w:val="22"/>
          <w:lang w:val="pl-PL"/>
        </w:rPr>
        <w:t>brutto</w:t>
      </w:r>
      <w:r w:rsidRPr="007D3F68">
        <w:rPr>
          <w:rFonts w:ascii="Franklin Gothic Book" w:hAnsi="Franklin Gothic Book" w:cs="Arial"/>
          <w:szCs w:val="22"/>
          <w:lang w:val="pl-PL"/>
        </w:rPr>
        <w:t>, w formie wskazanej w dokumentacji przetargowej.</w:t>
      </w:r>
    </w:p>
    <w:p w14:paraId="1C633BCA" w14:textId="6AA0D45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 xml:space="preserve"> W przypadku, kiedy Gwarancja Dobrego Wykonania Umowy zostanie wniesiona przez Wykonawcę w formie gwarancji bankowej lub ubezpieczeniowej, Gwarancja Dobrego Wykonania Umowy powinna być przedłożona Zamawiającemu </w:t>
      </w:r>
      <w:r w:rsidR="0073540F" w:rsidRPr="00EA52EA">
        <w:rPr>
          <w:rFonts w:ascii="Franklin Gothic Book" w:hAnsi="Franklin Gothic Book" w:cs="Arial"/>
          <w:szCs w:val="22"/>
          <w:lang w:val="pl-PL"/>
        </w:rPr>
        <w:t>zgodnie ze wzorem</w:t>
      </w:r>
      <w:r w:rsidRPr="00EA52EA">
        <w:rPr>
          <w:rFonts w:ascii="Franklin Gothic Book" w:hAnsi="Franklin Gothic Book" w:cs="Arial"/>
          <w:szCs w:val="22"/>
          <w:lang w:val="pl-PL"/>
        </w:rPr>
        <w:t xml:space="preserve"> wskazan</w:t>
      </w:r>
      <w:r w:rsidR="003B5863" w:rsidRPr="00EA52EA">
        <w:rPr>
          <w:rFonts w:ascii="Franklin Gothic Book" w:hAnsi="Franklin Gothic Book" w:cs="Arial"/>
          <w:szCs w:val="22"/>
          <w:lang w:val="pl-PL"/>
        </w:rPr>
        <w:t>ym</w:t>
      </w:r>
      <w:r w:rsidRPr="00EA52EA">
        <w:rPr>
          <w:rFonts w:ascii="Franklin Gothic Book" w:hAnsi="Franklin Gothic Book" w:cs="Arial"/>
          <w:szCs w:val="22"/>
          <w:lang w:val="pl-PL"/>
        </w:rPr>
        <w:t xml:space="preserve"> w Załączniku nr </w:t>
      </w:r>
      <w:r w:rsidR="008304CC" w:rsidRPr="00EA52EA">
        <w:rPr>
          <w:rFonts w:ascii="Franklin Gothic Book" w:hAnsi="Franklin Gothic Book" w:cs="Arial"/>
          <w:szCs w:val="22"/>
          <w:lang w:val="pl-PL"/>
        </w:rPr>
        <w:t xml:space="preserve">4 </w:t>
      </w:r>
      <w:r w:rsidRPr="00EA52EA">
        <w:rPr>
          <w:rFonts w:ascii="Franklin Gothic Book" w:hAnsi="Franklin Gothic Book" w:cs="Arial"/>
          <w:szCs w:val="22"/>
          <w:lang w:val="pl-PL"/>
        </w:rPr>
        <w:t xml:space="preserve">do Umowy. </w:t>
      </w:r>
    </w:p>
    <w:p w14:paraId="25F9714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70% (słownie: siedemdziesiąt</w:t>
      </w:r>
      <w:r w:rsidR="00481D26" w:rsidRPr="007D3F68" w:rsidDel="00481D26">
        <w:rPr>
          <w:rFonts w:ascii="Franklin Gothic Book" w:hAnsi="Franklin Gothic Book"/>
          <w:szCs w:val="22"/>
          <w:lang w:val="pl-PL"/>
        </w:rPr>
        <w:t xml:space="preserve"> </w:t>
      </w:r>
      <w:r w:rsidRPr="007D3F68">
        <w:rPr>
          <w:rFonts w:ascii="Franklin Gothic Book" w:hAnsi="Franklin Gothic Book"/>
          <w:szCs w:val="22"/>
          <w:lang w:val="pl-PL"/>
        </w:rPr>
        <w:t>procent) zabezpieczenia należytego wykonania Umowy - w terminie 30 dni od dnia wykonania Przedmiotu Umowy i uznania go przez Zamawiającego za należycie wykonany,</w:t>
      </w:r>
    </w:p>
    <w:p w14:paraId="77139C84" w14:textId="7CE581AC"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 xml:space="preserve">30% (słownie: trzydzieści </w:t>
      </w:r>
      <w:r w:rsidRPr="007D3F68">
        <w:rPr>
          <w:rFonts w:ascii="Franklin Gothic Book" w:hAnsi="Franklin Gothic Book"/>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EA52EA">
        <w:rPr>
          <w:rFonts w:ascii="Franklin Gothic Book" w:hAnsi="Franklin Gothic Book" w:cs="Arial"/>
          <w:szCs w:val="22"/>
          <w:lang w:val="pl-PL"/>
        </w:rPr>
        <w:t>1</w:t>
      </w:r>
      <w:r w:rsidRPr="00EA52EA">
        <w:rPr>
          <w:rFonts w:ascii="Franklin Gothic Book" w:hAnsi="Franklin Gothic Book" w:cs="Arial"/>
          <w:szCs w:val="22"/>
          <w:lang w:val="pl-PL"/>
        </w:rPr>
        <w:t xml:space="preserve">.000.000,00 zł (słownie: </w:t>
      </w:r>
      <w:r w:rsidR="005262ED" w:rsidRPr="00EA52EA">
        <w:rPr>
          <w:rFonts w:ascii="Franklin Gothic Book" w:hAnsi="Franklin Gothic Book" w:cs="Arial"/>
          <w:szCs w:val="22"/>
          <w:lang w:val="pl-PL"/>
        </w:rPr>
        <w:t xml:space="preserve">jeden </w:t>
      </w:r>
      <w:r w:rsidRPr="00EA52EA">
        <w:rPr>
          <w:rFonts w:ascii="Franklin Gothic Book" w:hAnsi="Franklin Gothic Book" w:cs="Arial"/>
          <w:szCs w:val="22"/>
          <w:lang w:val="pl-PL"/>
        </w:rPr>
        <w:t xml:space="preserve">milion złotych). </w:t>
      </w:r>
      <w:r w:rsidR="002373FB" w:rsidRPr="00EA52EA">
        <w:rPr>
          <w:rFonts w:ascii="Franklin Gothic Book" w:hAnsi="Franklin Gothic Book" w:cs="Arial"/>
          <w:szCs w:val="22"/>
          <w:lang w:val="pl-PL"/>
        </w:rPr>
        <w:t>Szczegółowe warunki ubezpieczenia zostały określone w Załączniku nr 6 do Umowy.</w:t>
      </w:r>
    </w:p>
    <w:p w14:paraId="7A4DA2FE" w14:textId="77777777" w:rsidR="00957048" w:rsidRPr="007D3F68" w:rsidRDefault="00957048" w:rsidP="000D24C0">
      <w:pPr>
        <w:pStyle w:val="Nagwek2"/>
        <w:tabs>
          <w:tab w:val="clear" w:pos="993"/>
          <w:tab w:val="num" w:pos="709"/>
        </w:tabs>
        <w:spacing w:before="0" w:after="0" w:line="276" w:lineRule="auto"/>
        <w:ind w:left="709"/>
        <w:rPr>
          <w:rFonts w:ascii="Franklin Gothic Book" w:hAnsi="Franklin Gothic Book"/>
          <w:szCs w:val="22"/>
          <w:lang w:val="pl-PL"/>
        </w:rPr>
      </w:pPr>
      <w:r w:rsidRPr="00EA52EA">
        <w:rPr>
          <w:rFonts w:ascii="Franklin Gothic Book" w:hAnsi="Franklin Gothic Book"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7D3F68">
        <w:rPr>
          <w:rFonts w:ascii="Franklin Gothic Book" w:hAnsi="Franklin Gothic Book"/>
          <w:szCs w:val="22"/>
          <w:lang w:val="pl-PL"/>
        </w:rPr>
        <w:t xml:space="preserve"> </w:t>
      </w:r>
    </w:p>
    <w:p w14:paraId="62659022" w14:textId="77777777" w:rsidR="00D051A9" w:rsidRPr="007D3F68" w:rsidRDefault="00D051A9" w:rsidP="000D24C0">
      <w:pPr>
        <w:pStyle w:val="Nagwek1"/>
        <w:spacing w:line="276" w:lineRule="auto"/>
        <w:rPr>
          <w:rFonts w:ascii="Franklin Gothic Book" w:hAnsi="Franklin Gothic Book" w:cstheme="minorHAnsi"/>
          <w:bCs w:val="0"/>
          <w:szCs w:val="22"/>
          <w:u w:val="single"/>
          <w:lang w:val="pl-PL"/>
        </w:rPr>
      </w:pPr>
      <w:r w:rsidRPr="007D3F68">
        <w:rPr>
          <w:rFonts w:ascii="Franklin Gothic Book" w:hAnsi="Franklin Gothic Book" w:cstheme="minorHAnsi"/>
          <w:bCs w:val="0"/>
          <w:szCs w:val="22"/>
          <w:u w:val="single"/>
          <w:lang w:val="pl-PL"/>
        </w:rPr>
        <w:t>OSOBY ODPOWIEDZIALNE ZA REALIZACJĘ UMOWY</w:t>
      </w:r>
    </w:p>
    <w:p w14:paraId="6D575DE9"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Zamawiający</w:t>
      </w:r>
      <w:r w:rsidRPr="007D3F68">
        <w:rPr>
          <w:rFonts w:ascii="Franklin Gothic Book" w:hAnsi="Franklin Gothic Book"/>
          <w:szCs w:val="22"/>
        </w:rPr>
        <w:t xml:space="preserve"> wyznacza niniejszym:</w:t>
      </w:r>
    </w:p>
    <w:p w14:paraId="4BBAB39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5489BDE4"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4346B995" w14:textId="77777777" w:rsidR="00D051A9" w:rsidRPr="007D3F68" w:rsidRDefault="00D051A9" w:rsidP="000D24C0">
      <w:pPr>
        <w:pStyle w:val="Nagwek2"/>
        <w:numPr>
          <w:ilvl w:val="0"/>
          <w:numId w:val="0"/>
        </w:numPr>
        <w:spacing w:line="276" w:lineRule="auto"/>
        <w:ind w:left="709"/>
        <w:rPr>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0B4A563C"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Zamawiającego</w:t>
      </w:r>
      <w:r w:rsidRPr="007D3F68">
        <w:rPr>
          <w:rFonts w:ascii="Franklin Gothic Book" w:hAnsi="Franklin Gothic Book" w:cstheme="minorHAnsi"/>
          <w:szCs w:val="22"/>
          <w:lang w:val="pl-PL"/>
        </w:rPr>
        <w:t>” lub z osobna "</w:t>
      </w:r>
      <w:r w:rsidRPr="007D3F68">
        <w:rPr>
          <w:rFonts w:ascii="Franklin Gothic Book" w:hAnsi="Franklin Gothic Book" w:cstheme="minorHAnsi"/>
          <w:b/>
          <w:szCs w:val="22"/>
          <w:lang w:val="pl-PL"/>
        </w:rPr>
        <w:t>Pełnomocnikiem Zamawiającego</w:t>
      </w:r>
      <w:r w:rsidRPr="007D3F6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Wykonawca</w:t>
      </w:r>
      <w:r w:rsidRPr="007D3F68">
        <w:rPr>
          <w:rFonts w:ascii="Franklin Gothic Book" w:hAnsi="Franklin Gothic Book"/>
          <w:szCs w:val="22"/>
        </w:rPr>
        <w:t xml:space="preserve"> wyznacza niniejszym:</w:t>
      </w:r>
    </w:p>
    <w:p w14:paraId="1293082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2DADA7FA"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7A11DE6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1A8F4682"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jako osoby uprawnione do reprezentowania Wykonawcy w celu składania w jego imieniu wszelkich oświadczeń objętych Umową, koordynowania obowiązków nałożonych Umową na Wykonawcę oraz </w:t>
      </w:r>
      <w:r w:rsidRPr="007D3F68">
        <w:rPr>
          <w:rFonts w:ascii="Franklin Gothic Book" w:hAnsi="Franklin Gothic Book" w:cstheme="minorHAnsi"/>
          <w:szCs w:val="22"/>
          <w:lang w:val="pl-PL"/>
        </w:rPr>
        <w:lastRenderedPageBreak/>
        <w:t>reprezentowania Wykonawcy w stosunkach z Zamawiającym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Wykonawcy</w:t>
      </w:r>
      <w:r w:rsidRPr="007D3F6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Zmiana przedstawicieli Stron wskazanych powyżej nie wymaga sporządzenia aneksu do Umowy, lecz jedynie pisemnego powiadomienia drugiej Strony.</w:t>
      </w:r>
    </w:p>
    <w:p w14:paraId="172BFED3"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Pełnomocnicy Zamawiającego i Wykonawcy odbywać będą spotkania w celu zapewnienia prawidłowej realizacji Umowy.</w:t>
      </w:r>
    </w:p>
    <w:p w14:paraId="0DDBA8C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zakresach określonych w pkt 1 i 2 Umowy kontrola Usług będzie sprawowana również przez:</w:t>
      </w:r>
    </w:p>
    <w:p w14:paraId="3EE61EF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techniczne Zamawiającego– w zakresie operacyjnym,</w:t>
      </w:r>
    </w:p>
    <w:p w14:paraId="1D3E2F8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BHP, i służby ochrony środowiska Zamawiającego.</w:t>
      </w:r>
    </w:p>
    <w:p w14:paraId="75B18942"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Zasadniczo Wykonawca powierza wykonania Umowy osobie trzeciej w zakresie wskazanym w Ofercie.</w:t>
      </w:r>
    </w:p>
    <w:p w14:paraId="057C0CD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Lista Podwykonawców znajduje się w Załączniku nr </w:t>
      </w:r>
      <w:r w:rsidR="00EF4832" w:rsidRPr="007D3F68">
        <w:rPr>
          <w:rFonts w:ascii="Franklin Gothic Book" w:hAnsi="Franklin Gothic Book" w:cs="Arial"/>
          <w:szCs w:val="22"/>
          <w:lang w:val="pl-PL"/>
        </w:rPr>
        <w:t>9</w:t>
      </w:r>
      <w:r w:rsidRPr="007D3F68">
        <w:rPr>
          <w:rFonts w:ascii="Franklin Gothic Book" w:hAnsi="Franklin Gothic Book" w:cs="Arial"/>
          <w:szCs w:val="22"/>
          <w:lang w:val="pl-PL"/>
        </w:rPr>
        <w:t xml:space="preserve"> do Umowy.</w:t>
      </w:r>
    </w:p>
    <w:p w14:paraId="3213EDF1" w14:textId="77777777" w:rsidR="00D051A9" w:rsidRPr="007D3F68" w:rsidRDefault="00D051A9" w:rsidP="000D24C0">
      <w:pPr>
        <w:pStyle w:val="Nagwek1"/>
        <w:spacing w:line="276" w:lineRule="auto"/>
        <w:rPr>
          <w:rFonts w:ascii="Franklin Gothic Book" w:hAnsi="Franklin Gothic Book" w:cstheme="minorHAnsi"/>
          <w:szCs w:val="22"/>
          <w:u w:val="single"/>
        </w:rPr>
      </w:pPr>
      <w:bookmarkStart w:id="11" w:name="_OGÓLNE_WARUNKI_ZAKUPU"/>
      <w:bookmarkEnd w:id="11"/>
      <w:r w:rsidRPr="007D3F68">
        <w:rPr>
          <w:rFonts w:ascii="Franklin Gothic Book" w:hAnsi="Franklin Gothic Book" w:cstheme="minorHAnsi"/>
          <w:szCs w:val="22"/>
          <w:u w:val="single"/>
        </w:rPr>
        <w:t>ZOBOWIĄZANIA STRON</w:t>
      </w:r>
    </w:p>
    <w:p w14:paraId="51880F9D" w14:textId="221AED33" w:rsidR="00F4577D" w:rsidRPr="007D3F68" w:rsidRDefault="00F4577D" w:rsidP="000D24C0">
      <w:pPr>
        <w:pStyle w:val="Tekstpodstawowy"/>
        <w:spacing w:line="276" w:lineRule="auto"/>
        <w:jc w:val="both"/>
        <w:rPr>
          <w:rFonts w:ascii="Franklin Gothic Book" w:hAnsi="Franklin Gothic Book" w:cs="Arial"/>
          <w:iCs/>
          <w:kern w:val="20"/>
          <w:sz w:val="22"/>
          <w:szCs w:val="22"/>
        </w:rPr>
      </w:pPr>
      <w:r w:rsidRPr="007D3F68">
        <w:rPr>
          <w:rFonts w:ascii="Franklin Gothic Book" w:hAnsi="Franklin Gothic Book" w:cs="Arial"/>
          <w:bCs/>
          <w:iCs/>
          <w:kern w:val="20"/>
          <w:sz w:val="22"/>
          <w:szCs w:val="22"/>
          <w:lang w:eastAsia="en-US"/>
        </w:rPr>
        <w:t xml:space="preserve">Oprócz obowiązków wynikających z Części II SIWZ wraz z </w:t>
      </w:r>
      <w:r w:rsidR="00B3675A" w:rsidRPr="007D3F68">
        <w:rPr>
          <w:rFonts w:ascii="Franklin Gothic Book" w:hAnsi="Franklin Gothic Book" w:cs="Arial"/>
          <w:bCs/>
          <w:iCs/>
          <w:kern w:val="20"/>
          <w:sz w:val="22"/>
          <w:szCs w:val="22"/>
          <w:lang w:eastAsia="en-US"/>
        </w:rPr>
        <w:t xml:space="preserve">wszystkimi załączonymi do niego </w:t>
      </w:r>
      <w:r w:rsidRPr="007D3F6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7D3F68">
        <w:rPr>
          <w:rFonts w:ascii="Franklin Gothic Book" w:hAnsi="Franklin Gothic Book" w:cs="Arial"/>
          <w:bCs/>
          <w:iCs/>
          <w:kern w:val="20"/>
          <w:sz w:val="22"/>
          <w:szCs w:val="22"/>
          <w:lang w:eastAsia="en-US"/>
        </w:rPr>
        <w:t>10</w:t>
      </w:r>
      <w:r w:rsidRPr="007D3F68">
        <w:rPr>
          <w:rFonts w:ascii="Franklin Gothic Book" w:hAnsi="Franklin Gothic Book" w:cs="Arial"/>
          <w:bCs/>
          <w:iCs/>
          <w:kern w:val="20"/>
          <w:sz w:val="22"/>
          <w:szCs w:val="22"/>
          <w:lang w:eastAsia="en-US"/>
        </w:rPr>
        <w:t>.</w:t>
      </w:r>
      <w:r w:rsidR="00CF1D33" w:rsidRPr="007D3F6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szCs w:val="22"/>
        </w:rPr>
      </w:pPr>
      <w:r w:rsidRPr="007D3F68">
        <w:rPr>
          <w:rFonts w:ascii="Franklin Gothic Book" w:hAnsi="Franklin Gothic Book"/>
          <w:b/>
          <w:szCs w:val="22"/>
        </w:rPr>
        <w:t xml:space="preserve">Zamawiający </w:t>
      </w:r>
      <w:r w:rsidRPr="00EA52EA">
        <w:rPr>
          <w:rFonts w:ascii="Franklin Gothic Book" w:hAnsi="Franklin Gothic Book" w:cs="Arial"/>
          <w:szCs w:val="22"/>
          <w:lang w:val="pl-PL"/>
        </w:rPr>
        <w:t>jest</w:t>
      </w:r>
      <w:r w:rsidRPr="007D3F68">
        <w:rPr>
          <w:rFonts w:ascii="Franklin Gothic Book" w:hAnsi="Franklin Gothic Book"/>
          <w:b/>
          <w:szCs w:val="22"/>
        </w:rPr>
        <w:t xml:space="preserve"> zobowiązany do:</w:t>
      </w:r>
    </w:p>
    <w:p w14:paraId="3254E81F" w14:textId="4C48D60F"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7D3F68">
        <w:rPr>
          <w:rFonts w:ascii="Franklin Gothic Book" w:hAnsi="Franklin Gothic Book"/>
          <w:szCs w:val="22"/>
          <w:lang w:val="pl-PL"/>
        </w:rPr>
        <w:t xml:space="preserve"> </w:t>
      </w:r>
    </w:p>
    <w:p w14:paraId="16F4CEA1" w14:textId="29A4F71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 przeprowadzania procedur odbioru w ciągu </w:t>
      </w:r>
      <w:r w:rsidR="00B3675A" w:rsidRPr="007D3F68">
        <w:rPr>
          <w:rFonts w:ascii="Franklin Gothic Book" w:hAnsi="Franklin Gothic Book"/>
          <w:szCs w:val="22"/>
          <w:lang w:val="pl-PL"/>
        </w:rPr>
        <w:t xml:space="preserve">3 </w:t>
      </w:r>
      <w:r w:rsidRPr="007D3F68">
        <w:rPr>
          <w:rFonts w:ascii="Franklin Gothic Book" w:hAnsi="Franklin Gothic Book"/>
          <w:szCs w:val="22"/>
          <w:lang w:val="pl-PL"/>
        </w:rPr>
        <w:t>roboczych od momentu zgłoszenia prac do odbioru przez Wykonawcę.</w:t>
      </w:r>
    </w:p>
    <w:p w14:paraId="39BEF5AC" w14:textId="77777777" w:rsidR="00F1031B" w:rsidRPr="007D3F68" w:rsidRDefault="00F1031B"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Zamawiający zapewni Wykonawcy na swój koszt:</w:t>
      </w:r>
    </w:p>
    <w:p w14:paraId="6DE38D9D" w14:textId="0E4DCD1F"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miejsca poboru sprężonego powietrza i wody.</w:t>
      </w:r>
    </w:p>
    <w:p w14:paraId="49ADB4C4"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Wciągarki 5 tonowe zamontowane w lukach montażowych na kotłowni – tył kotła, strona lewa i prawa.</w:t>
      </w:r>
    </w:p>
    <w:p w14:paraId="27FC904E"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osobowy – do 800 kg. Dostępność 24 godz./dobę, zlokalizowany na kotłowni bloku nr 1.</w:t>
      </w:r>
    </w:p>
    <w:p w14:paraId="5529A580" w14:textId="5EE7F431"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Demontaż i montaż napędów zawieradeł.</w:t>
      </w:r>
    </w:p>
    <w:p w14:paraId="655DE15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bCs w:val="0"/>
          <w:szCs w:val="22"/>
        </w:rPr>
      </w:pPr>
      <w:r w:rsidRPr="007D3F68">
        <w:rPr>
          <w:rFonts w:ascii="Franklin Gothic Book" w:hAnsi="Franklin Gothic Book"/>
          <w:b/>
          <w:bCs w:val="0"/>
          <w:szCs w:val="22"/>
        </w:rPr>
        <w:t>Wykonawca jest zobowi</w:t>
      </w:r>
      <w:r w:rsidR="008304CC" w:rsidRPr="007D3F68">
        <w:rPr>
          <w:rFonts w:ascii="Franklin Gothic Book" w:hAnsi="Franklin Gothic Book"/>
          <w:b/>
          <w:bCs w:val="0"/>
          <w:szCs w:val="22"/>
        </w:rPr>
        <w:t>ą</w:t>
      </w:r>
      <w:r w:rsidRPr="007D3F68">
        <w:rPr>
          <w:rFonts w:ascii="Franklin Gothic Book" w:hAnsi="Franklin Gothic Book"/>
          <w:b/>
          <w:bCs w:val="0"/>
          <w:szCs w:val="22"/>
        </w:rPr>
        <w:t>zany do:</w:t>
      </w:r>
    </w:p>
    <w:p w14:paraId="5D999998" w14:textId="77DCC32E" w:rsidR="00D051A9" w:rsidRPr="007D3F68" w:rsidRDefault="00D051A9"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7D3F68">
        <w:rPr>
          <w:rFonts w:ascii="Franklin Gothic Book" w:hAnsi="Franklin Gothic Book"/>
          <w:szCs w:val="22"/>
          <w:lang w:val="pl-PL"/>
        </w:rPr>
        <w:t>przy  zastosowaniu obowiązujących przepisów, zwłaszcza przepisów BHP</w:t>
      </w:r>
      <w:r w:rsidR="00D41897" w:rsidRPr="007D3F68">
        <w:rPr>
          <w:rFonts w:ascii="Franklin Gothic Book" w:hAnsi="Franklin Gothic Book"/>
          <w:szCs w:val="22"/>
          <w:lang w:val="pl-PL"/>
        </w:rPr>
        <w:t>, ochrony środowiska</w:t>
      </w:r>
      <w:r w:rsidR="00B55403" w:rsidRPr="007D3F68">
        <w:rPr>
          <w:rFonts w:ascii="Franklin Gothic Book" w:hAnsi="Franklin Gothic Book"/>
          <w:szCs w:val="22"/>
          <w:lang w:val="pl-PL"/>
        </w:rPr>
        <w:t xml:space="preserve"> i przeciwpożarowych</w:t>
      </w:r>
      <w:r w:rsidRPr="007D3F68">
        <w:rPr>
          <w:rFonts w:ascii="Franklin Gothic Book" w:hAnsi="Franklin Gothic Book"/>
          <w:szCs w:val="22"/>
          <w:lang w:val="pl-PL"/>
        </w:rPr>
        <w:t>.</w:t>
      </w:r>
    </w:p>
    <w:p w14:paraId="54B8CE2A" w14:textId="2C85D092"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przedłożenia Zamawiającemu osobnego protokołu odbioru dla każdego elementu Zakresu Podstawowego, jak i Zakresu „Prawa Opcji” dla Pakietu </w:t>
      </w:r>
      <w:r w:rsidR="00077F23">
        <w:rPr>
          <w:rFonts w:ascii="Franklin Gothic Book" w:hAnsi="Franklin Gothic Book"/>
          <w:szCs w:val="22"/>
          <w:lang w:val="pl-PL"/>
        </w:rPr>
        <w:t>E</w:t>
      </w:r>
      <w:r w:rsidRPr="007D3F68">
        <w:rPr>
          <w:rFonts w:ascii="Franklin Gothic Book" w:hAnsi="Franklin Gothic Book"/>
          <w:szCs w:val="22"/>
          <w:lang w:val="pl-PL"/>
        </w:rPr>
        <w:t>.</w:t>
      </w:r>
    </w:p>
    <w:p w14:paraId="50C9FA32" w14:textId="0D985075"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opracowania dokumentacji powykonawczej dla każdego elementu Zakresu Podstawowego, jak i Zakresu „Prawa Opcji” dla Pakietu </w:t>
      </w:r>
      <w:r w:rsidR="00077F23">
        <w:rPr>
          <w:rFonts w:ascii="Franklin Gothic Book" w:hAnsi="Franklin Gothic Book"/>
          <w:szCs w:val="22"/>
          <w:lang w:val="pl-PL"/>
        </w:rPr>
        <w:t>E</w:t>
      </w:r>
      <w:r w:rsidRPr="007D3F68">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429C4216"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 xml:space="preserve">dostarczenia dokumentacji powykonawczej dla każdego elementu Zakresu Podstawowego, jak i Zakresu „Prawa Opcji” dla Pakietu </w:t>
      </w:r>
      <w:r w:rsidR="00077F23">
        <w:rPr>
          <w:rFonts w:ascii="Franklin Gothic Book" w:hAnsi="Franklin Gothic Book"/>
          <w:szCs w:val="22"/>
          <w:lang w:val="pl-PL"/>
        </w:rPr>
        <w:t>E</w:t>
      </w:r>
      <w:r w:rsidRPr="007D3F68">
        <w:rPr>
          <w:rFonts w:ascii="Franklin Gothic Book" w:hAnsi="Franklin Gothic Book"/>
          <w:szCs w:val="22"/>
          <w:lang w:val="pl-PL"/>
        </w:rPr>
        <w:t xml:space="preserve"> do Zamawiającego w wersji papierowej w 2 (słownie: dwóch) egzemplarzach, jak również w wersji elektronicznej (plik pdf) zapisanej na płycie CD lub DVD.</w:t>
      </w:r>
    </w:p>
    <w:p w14:paraId="0C2631D1" w14:textId="3AD29377"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powiadomienia Zamawiającego na piśmie o gotowości do rozpoczęcia procedury odbioru,</w:t>
      </w:r>
    </w:p>
    <w:p w14:paraId="7929D40C" w14:textId="3E2B51F4" w:rsidR="008F43B4" w:rsidRPr="00AF25F7" w:rsidRDefault="008F43B4" w:rsidP="000D24C0">
      <w:pPr>
        <w:pStyle w:val="Nagwek3"/>
        <w:tabs>
          <w:tab w:val="clear" w:pos="7514"/>
          <w:tab w:val="num" w:pos="7371"/>
        </w:tabs>
        <w:spacing w:line="276" w:lineRule="auto"/>
        <w:ind w:left="1418"/>
        <w:rPr>
          <w:rFonts w:ascii="Franklin Gothic Book" w:hAnsi="Franklin Gothic Book"/>
          <w:spacing w:val="-6"/>
          <w:szCs w:val="22"/>
          <w:lang w:val="pl-PL"/>
        </w:rPr>
      </w:pPr>
      <w:r w:rsidRPr="007D3F68">
        <w:rPr>
          <w:rFonts w:ascii="Franklin Gothic Book" w:hAnsi="Franklin Gothic Book"/>
          <w:szCs w:val="22"/>
          <w:lang w:val="pl-PL"/>
        </w:rPr>
        <w:t>konsultowania na bieżąco</w:t>
      </w:r>
      <w:r w:rsidR="00BA7553" w:rsidRPr="007D3F68">
        <w:rPr>
          <w:rFonts w:ascii="Franklin Gothic Book" w:hAnsi="Franklin Gothic Book"/>
          <w:szCs w:val="22"/>
          <w:lang w:val="pl-PL"/>
        </w:rPr>
        <w:t xml:space="preserve"> z Zamawiającym wszelkich rozwiązań proponowanych</w:t>
      </w:r>
      <w:r w:rsidRPr="007D3F68">
        <w:rPr>
          <w:rFonts w:ascii="Franklin Gothic Book" w:hAnsi="Franklin Gothic Book"/>
          <w:szCs w:val="22"/>
          <w:lang w:val="pl-PL"/>
        </w:rPr>
        <w:t xml:space="preserve"> w </w:t>
      </w:r>
      <w:r w:rsidRPr="00AF25F7">
        <w:rPr>
          <w:rFonts w:ascii="Franklin Gothic Book" w:hAnsi="Franklin Gothic Book"/>
          <w:spacing w:val="-6"/>
          <w:szCs w:val="22"/>
          <w:lang w:val="pl-PL"/>
        </w:rPr>
        <w:t xml:space="preserve">remontowanych elementach w Zakresie Podstawowym, jak i w Zakresie „Prawa Opcji” dla Pakietu </w:t>
      </w:r>
      <w:r w:rsidR="00077F23" w:rsidRPr="00AF25F7">
        <w:rPr>
          <w:rFonts w:ascii="Franklin Gothic Book" w:hAnsi="Franklin Gothic Book"/>
          <w:spacing w:val="-6"/>
          <w:szCs w:val="22"/>
          <w:lang w:val="pl-PL"/>
        </w:rPr>
        <w:t>E</w:t>
      </w:r>
      <w:r w:rsidRPr="00AF25F7">
        <w:rPr>
          <w:rFonts w:ascii="Franklin Gothic Book" w:hAnsi="Franklin Gothic Book"/>
          <w:spacing w:val="-6"/>
          <w:szCs w:val="22"/>
          <w:lang w:val="pl-PL"/>
        </w:rPr>
        <w:t>.</w:t>
      </w:r>
    </w:p>
    <w:p w14:paraId="68A64CC2" w14:textId="77777777"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wykonywania poleceń Zamawiającego, w szczególności dotyczących bezpieczeństwa pracy.</w:t>
      </w:r>
    </w:p>
    <w:p w14:paraId="4EDBA7EF" w14:textId="2A1CD00D"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7D3F68">
        <w:rPr>
          <w:rFonts w:ascii="Franklin Gothic Book" w:hAnsi="Franklin Gothic Book"/>
          <w:szCs w:val="22"/>
          <w:lang w:val="pl-PL"/>
        </w:rPr>
        <w:t> </w:t>
      </w:r>
      <w:r w:rsidRPr="007D3F68">
        <w:rPr>
          <w:rFonts w:ascii="Franklin Gothic Book" w:hAnsi="Franklin Gothic Book"/>
          <w:szCs w:val="22"/>
          <w:lang w:val="pl-PL"/>
        </w:rPr>
        <w:t>przeciwpożarowych</w:t>
      </w:r>
      <w:r w:rsidR="00F4577D" w:rsidRPr="007D3F68">
        <w:rPr>
          <w:rFonts w:ascii="Franklin Gothic Book" w:hAnsi="Franklin Gothic Book"/>
          <w:szCs w:val="22"/>
          <w:lang w:val="pl-PL"/>
        </w:rPr>
        <w:t>. Wymagania w tym zakresie zostały wskazane w Części II SIWZ</w:t>
      </w:r>
    </w:p>
    <w:p w14:paraId="5BC66685" w14:textId="77777777" w:rsidR="00B55403"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zabezpieczenia właściwego sprzętu, narzędzi oraz sprzętu ochronnego i</w:t>
      </w:r>
      <w:r w:rsidR="00A06A2E" w:rsidRPr="007D3F68">
        <w:rPr>
          <w:rFonts w:ascii="Franklin Gothic Book" w:hAnsi="Franklin Gothic Book"/>
          <w:szCs w:val="22"/>
          <w:lang w:val="pl-PL"/>
        </w:rPr>
        <w:t> </w:t>
      </w:r>
      <w:r w:rsidRPr="007D3F68">
        <w:rPr>
          <w:rFonts w:ascii="Franklin Gothic Book" w:hAnsi="Franklin Gothic Book"/>
          <w:szCs w:val="22"/>
          <w:lang w:val="pl-PL"/>
        </w:rPr>
        <w:t>zabezpieczającego</w:t>
      </w:r>
      <w:r w:rsidR="00D36A9D" w:rsidRPr="007D3F68">
        <w:rPr>
          <w:rFonts w:ascii="Franklin Gothic Book" w:hAnsi="Franklin Gothic Book"/>
          <w:szCs w:val="22"/>
          <w:lang w:val="pl-PL"/>
        </w:rPr>
        <w:t xml:space="preserve"> pracowników przed wypadkami oraz działaniem czynników szkodliwych</w:t>
      </w:r>
      <w:r w:rsidRPr="007D3F68">
        <w:rPr>
          <w:rFonts w:ascii="Franklin Gothic Book" w:hAnsi="Franklin Gothic Book"/>
          <w:szCs w:val="22"/>
          <w:lang w:val="pl-PL"/>
        </w:rPr>
        <w:t>,</w:t>
      </w:r>
    </w:p>
    <w:p w14:paraId="798562BF"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w:t>
      </w:r>
      <w:r w:rsidR="00F1031B" w:rsidRPr="007D3F68">
        <w:rPr>
          <w:rFonts w:ascii="Franklin Gothic Book" w:hAnsi="Franklin Gothic Book"/>
          <w:szCs w:val="22"/>
          <w:lang w:val="pl-PL"/>
        </w:rPr>
        <w:t xml:space="preserve"> do Zamawiającego w terminie do 3 tygodni przed planowanym odstawien</w:t>
      </w:r>
      <w:r w:rsidRPr="007D3F68">
        <w:rPr>
          <w:rFonts w:ascii="Franklin Gothic Book" w:hAnsi="Franklin Gothic Book"/>
          <w:szCs w:val="22"/>
          <w:lang w:val="pl-PL"/>
        </w:rPr>
        <w:t>iem bloku do remontu szczegółowego</w:t>
      </w:r>
      <w:r w:rsidR="00F1031B" w:rsidRPr="007D3F68">
        <w:rPr>
          <w:rFonts w:ascii="Franklin Gothic Book" w:hAnsi="Franklin Gothic Book"/>
          <w:szCs w:val="22"/>
          <w:lang w:val="pl-PL"/>
        </w:rPr>
        <w:t xml:space="preserve"> harmonogram</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realizacji prac określonych w umowie.</w:t>
      </w:r>
      <w:r w:rsidRPr="007D3F6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cotygodniowego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(każdy poniedziałek do godziny 10:00) z określonym </w:t>
      </w:r>
      <w:r w:rsidR="007442E6" w:rsidRPr="007D3F68">
        <w:rPr>
          <w:rFonts w:ascii="Franklin Gothic Book" w:hAnsi="Franklin Gothic Book"/>
          <w:szCs w:val="22"/>
          <w:lang w:val="pl-PL"/>
        </w:rPr>
        <w:t>procentowo stopniem</w:t>
      </w:r>
      <w:r w:rsidR="00F1031B" w:rsidRPr="007D3F6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p</w:t>
      </w:r>
      <w:r w:rsidR="00F1031B" w:rsidRPr="007D3F68">
        <w:rPr>
          <w:rFonts w:ascii="Franklin Gothic Book" w:hAnsi="Franklin Gothic Book"/>
          <w:szCs w:val="22"/>
          <w:lang w:val="pl-PL"/>
        </w:rPr>
        <w:t>o zakończonym remoncie w terminie do 2 tygodni</w:t>
      </w:r>
      <w:r w:rsidRPr="007D3F68">
        <w:rPr>
          <w:rFonts w:ascii="Franklin Gothic Book" w:hAnsi="Franklin Gothic Book"/>
          <w:szCs w:val="22"/>
          <w:lang w:val="pl-PL"/>
        </w:rPr>
        <w:t>,</w:t>
      </w:r>
      <w:r w:rsidR="00F1031B" w:rsidRPr="007D3F68">
        <w:rPr>
          <w:rFonts w:ascii="Franklin Gothic Book" w:hAnsi="Franklin Gothic Book"/>
          <w:szCs w:val="22"/>
          <w:lang w:val="pl-PL"/>
        </w:rPr>
        <w:t xml:space="preserve"> </w:t>
      </w:r>
      <w:r w:rsidRPr="007D3F68">
        <w:rPr>
          <w:rFonts w:ascii="Franklin Gothic Book" w:hAnsi="Franklin Gothic Book"/>
          <w:szCs w:val="22"/>
          <w:lang w:val="pl-PL"/>
        </w:rPr>
        <w:t>zbiorczego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z wykonywanych prac.</w:t>
      </w:r>
    </w:p>
    <w:p w14:paraId="2754EE96" w14:textId="77777777" w:rsidR="00D36A9D" w:rsidRPr="007D3F68" w:rsidRDefault="00D36A9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delegowania na narady, </w:t>
      </w:r>
      <w:r w:rsidR="003D679B" w:rsidRPr="007D3F68">
        <w:rPr>
          <w:rFonts w:ascii="Franklin Gothic Book" w:hAnsi="Franklin Gothic Book"/>
          <w:szCs w:val="22"/>
          <w:lang w:val="pl-PL"/>
        </w:rPr>
        <w:t xml:space="preserve">spotkania techniczne </w:t>
      </w:r>
      <w:r w:rsidRPr="007D3F68">
        <w:rPr>
          <w:rFonts w:ascii="Franklin Gothic Book" w:hAnsi="Franklin Gothic Book"/>
          <w:szCs w:val="22"/>
          <w:lang w:val="pl-PL"/>
        </w:rPr>
        <w:t>wyznaczane przez Zamawiającego, swojego przedstawiciela upoważnionego do reprezentowania Wykonawcy,</w:t>
      </w:r>
    </w:p>
    <w:p w14:paraId="0051C936" w14:textId="77777777"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w:t>
      </w:r>
      <w:r w:rsidR="008304CC" w:rsidRPr="007D3F68">
        <w:rPr>
          <w:rFonts w:ascii="Franklin Gothic Book" w:hAnsi="Franklin Gothic Book"/>
          <w:szCs w:val="22"/>
          <w:lang w:val="pl-PL"/>
        </w:rPr>
        <w:t xml:space="preserve"> Prac</w:t>
      </w:r>
      <w:r w:rsidRPr="007D3F68">
        <w:rPr>
          <w:rFonts w:ascii="Franklin Gothic Book" w:hAnsi="Franklin Gothic Book"/>
          <w:szCs w:val="22"/>
          <w:lang w:val="pl-PL"/>
        </w:rPr>
        <w:t>.</w:t>
      </w:r>
    </w:p>
    <w:p w14:paraId="5CA0D27D" w14:textId="45C5C014"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opracowa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dokumentacj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powykonawcz</w:t>
      </w:r>
      <w:r w:rsidR="00BA7553" w:rsidRPr="007D3F68">
        <w:rPr>
          <w:rFonts w:ascii="Franklin Gothic Book" w:hAnsi="Franklin Gothic Book"/>
          <w:szCs w:val="22"/>
          <w:lang w:val="pl-PL"/>
        </w:rPr>
        <w:t>ej</w:t>
      </w:r>
      <w:r w:rsidRPr="007D3F68">
        <w:rPr>
          <w:rFonts w:ascii="Franklin Gothic Book" w:hAnsi="Franklin Gothic Book"/>
          <w:szCs w:val="22"/>
          <w:lang w:val="pl-PL"/>
        </w:rPr>
        <w:t xml:space="preserve"> remontowanych </w:t>
      </w:r>
      <w:r w:rsidR="008304CC" w:rsidRPr="007D3F68">
        <w:rPr>
          <w:rFonts w:ascii="Franklin Gothic Book" w:hAnsi="Franklin Gothic Book"/>
          <w:szCs w:val="22"/>
          <w:lang w:val="pl-PL"/>
        </w:rPr>
        <w:t xml:space="preserve">urządzeń </w:t>
      </w:r>
      <w:r w:rsidR="00FB114D" w:rsidRPr="007D3F68">
        <w:rPr>
          <w:rFonts w:ascii="Franklin Gothic Book" w:hAnsi="Franklin Gothic Book"/>
          <w:szCs w:val="22"/>
          <w:lang w:val="pl-PL"/>
        </w:rPr>
        <w:t xml:space="preserve">w zakresie </w:t>
      </w:r>
      <w:r w:rsidRPr="007D3F68">
        <w:rPr>
          <w:rFonts w:ascii="Franklin Gothic Book" w:hAnsi="Franklin Gothic Book"/>
          <w:szCs w:val="22"/>
          <w:lang w:val="pl-PL"/>
        </w:rPr>
        <w:t>uzgodniony</w:t>
      </w:r>
      <w:r w:rsidR="00FB114D" w:rsidRPr="007D3F68">
        <w:rPr>
          <w:rFonts w:ascii="Franklin Gothic Book" w:hAnsi="Franklin Gothic Book"/>
          <w:szCs w:val="22"/>
          <w:lang w:val="pl-PL"/>
        </w:rPr>
        <w:t>m</w:t>
      </w:r>
      <w:r w:rsidRPr="007D3F68">
        <w:rPr>
          <w:rFonts w:ascii="Franklin Gothic Book" w:hAnsi="Franklin Gothic Book"/>
          <w:szCs w:val="22"/>
          <w:lang w:val="pl-PL"/>
        </w:rPr>
        <w:t xml:space="preserve"> z Zamawiającym. </w:t>
      </w:r>
    </w:p>
    <w:p w14:paraId="4C6EF29B" w14:textId="169254F5"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powiadomi</w:t>
      </w:r>
      <w:r w:rsidR="00BA7553" w:rsidRPr="007D3F68">
        <w:rPr>
          <w:rFonts w:ascii="Franklin Gothic Book" w:hAnsi="Franklin Gothic Book"/>
          <w:szCs w:val="22"/>
          <w:lang w:val="pl-PL"/>
        </w:rPr>
        <w:t>enia</w:t>
      </w:r>
      <w:r w:rsidRPr="007D3F68">
        <w:rPr>
          <w:rFonts w:ascii="Franklin Gothic Book" w:hAnsi="Franklin Gothic Book"/>
          <w:szCs w:val="22"/>
          <w:lang w:val="pl-PL"/>
        </w:rPr>
        <w:t xml:space="preserve"> Zamawiającego na piśmie o </w:t>
      </w:r>
      <w:r w:rsidR="00FB114D" w:rsidRPr="007D3F68">
        <w:rPr>
          <w:rFonts w:ascii="Franklin Gothic Book" w:hAnsi="Franklin Gothic Book"/>
          <w:szCs w:val="22"/>
          <w:lang w:val="pl-PL"/>
        </w:rPr>
        <w:t>wykonaniu zleconych Prac i usunięciu usterek</w:t>
      </w:r>
      <w:r w:rsidRPr="007D3F68">
        <w:rPr>
          <w:rFonts w:ascii="Franklin Gothic Book" w:hAnsi="Franklin Gothic Book"/>
          <w:szCs w:val="22"/>
          <w:lang w:val="pl-PL"/>
        </w:rPr>
        <w:t>,</w:t>
      </w:r>
    </w:p>
    <w:p w14:paraId="4B42311B" w14:textId="70FEFE6A"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w:t>
      </w:r>
      <w:r w:rsidR="00BA7553" w:rsidRPr="007D3F68">
        <w:rPr>
          <w:rFonts w:ascii="Franklin Gothic Book" w:hAnsi="Franklin Gothic Book"/>
          <w:szCs w:val="22"/>
          <w:lang w:val="pl-PL"/>
        </w:rPr>
        <w:t xml:space="preserve">nia </w:t>
      </w:r>
      <w:r w:rsidRPr="007D3F68">
        <w:rPr>
          <w:rFonts w:ascii="Franklin Gothic Book" w:hAnsi="Franklin Gothic Book"/>
          <w:szCs w:val="22"/>
          <w:lang w:val="pl-PL"/>
        </w:rPr>
        <w:t xml:space="preserve"> Zamawiającego</w:t>
      </w:r>
      <w:r w:rsidR="00BA7553" w:rsidRPr="007D3F68">
        <w:rPr>
          <w:rFonts w:ascii="Franklin Gothic Book" w:hAnsi="Franklin Gothic Book"/>
          <w:szCs w:val="22"/>
          <w:lang w:val="pl-PL"/>
        </w:rPr>
        <w:t xml:space="preserve"> na bieżąco</w:t>
      </w:r>
      <w:r w:rsidRPr="007D3F68">
        <w:rPr>
          <w:rFonts w:ascii="Franklin Gothic Book" w:hAnsi="Franklin Gothic Book"/>
          <w:szCs w:val="22"/>
          <w:lang w:val="pl-PL"/>
        </w:rPr>
        <w:t xml:space="preserve"> o przebiegu wykonywania Przedmiotu Umowy,</w:t>
      </w:r>
    </w:p>
    <w:p w14:paraId="4562BF29" w14:textId="2A535FC5"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stosowa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wszystki</w:t>
      </w:r>
      <w:r w:rsidR="00BA7553" w:rsidRPr="007D3F68">
        <w:rPr>
          <w:rFonts w:ascii="Franklin Gothic Book" w:hAnsi="Franklin Gothic Book"/>
          <w:szCs w:val="22"/>
          <w:lang w:val="pl-PL"/>
        </w:rPr>
        <w:t>ch</w:t>
      </w:r>
      <w:r w:rsidRPr="007D3F68">
        <w:rPr>
          <w:rFonts w:ascii="Franklin Gothic Book" w:hAnsi="Franklin Gothic Book"/>
          <w:szCs w:val="22"/>
          <w:lang w:val="pl-PL"/>
        </w:rPr>
        <w:t xml:space="preserve"> przepis</w:t>
      </w:r>
      <w:r w:rsidR="00BA7553" w:rsidRPr="007D3F68">
        <w:rPr>
          <w:rFonts w:ascii="Franklin Gothic Book" w:hAnsi="Franklin Gothic Book"/>
          <w:szCs w:val="22"/>
          <w:lang w:val="pl-PL"/>
        </w:rPr>
        <w:t>ów</w:t>
      </w:r>
      <w:r w:rsidRPr="007D3F68">
        <w:rPr>
          <w:rFonts w:ascii="Franklin Gothic Book" w:hAnsi="Franklin Gothic Book"/>
          <w:szCs w:val="22"/>
          <w:lang w:val="pl-PL"/>
        </w:rPr>
        <w:t>, instrukcj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oraz wewnętrzn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zalece</w:t>
      </w:r>
      <w:r w:rsidR="00BA7553" w:rsidRPr="007D3F68">
        <w:rPr>
          <w:rFonts w:ascii="Franklin Gothic Book" w:hAnsi="Franklin Gothic Book"/>
          <w:szCs w:val="22"/>
          <w:lang w:val="pl-PL"/>
        </w:rPr>
        <w:t>ń</w:t>
      </w:r>
      <w:r w:rsidRPr="007D3F68">
        <w:rPr>
          <w:rFonts w:ascii="Franklin Gothic Book" w:hAnsi="Franklin Gothic Book"/>
          <w:szCs w:val="22"/>
          <w:lang w:val="pl-PL"/>
        </w:rPr>
        <w:t xml:space="preserve"> wykorzystywan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na terenie Zamawiającego.</w:t>
      </w:r>
    </w:p>
    <w:p w14:paraId="784C6660" w14:textId="6B399836" w:rsidR="00FB114D" w:rsidRPr="007D3F68" w:rsidRDefault="00FB114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comiesięczn</w:t>
      </w:r>
      <w:r w:rsidR="00BA7553" w:rsidRPr="007D3F68">
        <w:rPr>
          <w:rFonts w:ascii="Franklin Gothic Book" w:hAnsi="Franklin Gothic Book"/>
          <w:szCs w:val="22"/>
          <w:lang w:val="pl-PL"/>
        </w:rPr>
        <w:t>ego</w:t>
      </w:r>
      <w:r w:rsidRPr="007D3F68">
        <w:rPr>
          <w:rFonts w:ascii="Franklin Gothic Book" w:hAnsi="Franklin Gothic Book"/>
          <w:szCs w:val="22"/>
          <w:lang w:val="pl-PL"/>
        </w:rPr>
        <w:t xml:space="preserve"> raportowa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używania do wykonania prac materiałów nie zawierających włókien ceramicznych ogniotrwałych RCF,</w:t>
      </w:r>
    </w:p>
    <w:p w14:paraId="5CDCB8E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wyznaczenia Przedstawicieli Wykonawcy upoważnionych do dokonywania uzgodnień z Zamawiającym  w okresie realizacji Prac.</w:t>
      </w:r>
    </w:p>
    <w:p w14:paraId="1AAD957D" w14:textId="5CBF1BB4"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ustanowienia nadzoru posiadającego stosowne uprawnienia do prowadzenia i organizacji prac w rozumieniu instrukcji bezpiecznej pracy oraz koordynacji prac wg art.</w:t>
      </w:r>
      <w:r w:rsidR="00077F23">
        <w:rPr>
          <w:rFonts w:ascii="Franklin Gothic Book" w:hAnsi="Franklin Gothic Book"/>
          <w:szCs w:val="22"/>
          <w:lang w:val="pl-PL"/>
        </w:rPr>
        <w:t xml:space="preserve"> 208 KP.</w:t>
      </w:r>
    </w:p>
    <w:p w14:paraId="104C98A8"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7D3F68" w:rsidRDefault="00F1031B" w:rsidP="000D24C0">
      <w:pPr>
        <w:pStyle w:val="Nagwek3"/>
        <w:spacing w:line="276" w:lineRule="auto"/>
        <w:ind w:left="1560" w:hanging="851"/>
        <w:rPr>
          <w:rFonts w:ascii="Franklin Gothic Book" w:hAnsi="Franklin Gothic Book"/>
          <w:szCs w:val="22"/>
        </w:rPr>
      </w:pPr>
      <w:r w:rsidRPr="007D3F68">
        <w:rPr>
          <w:rFonts w:ascii="Franklin Gothic Book" w:hAnsi="Franklin Gothic Book"/>
          <w:szCs w:val="22"/>
          <w:lang w:val="pl-PL"/>
        </w:rPr>
        <w:t>Wykonawca zapewni:</w:t>
      </w:r>
    </w:p>
    <w:p w14:paraId="16D10911"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Izolacje i rusztowania wymagane do wykonania prac remontowych</w:t>
      </w:r>
    </w:p>
    <w:p w14:paraId="6C5583C0"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Materiały Pomocnicze, Materiały Podstawowe i Części Zamienne konieczne do wykonania Usług,</w:t>
      </w:r>
    </w:p>
    <w:p w14:paraId="260072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Zamawiający ma prawo do wstrzymania wykonywania Umowy w przypadku braku zachowania zgodności z obowiązującymi przepisami i zasadami z zakresu Bezpieczeństwa i Higieny Pracy (BHP), bezpieczeństwa przeciwpożarowego oraz ochrony środowiska.</w:t>
      </w:r>
    </w:p>
    <w:p w14:paraId="2B233966" w14:textId="77777777" w:rsidR="008660CF"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2B53EAEC" w14:textId="0778912B"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w:t>
      </w:r>
      <w:r w:rsidR="007D3F68" w:rsidRPr="00EA52EA">
        <w:rPr>
          <w:rFonts w:ascii="Franklin Gothic Book" w:hAnsi="Franklin Gothic Book" w:cs="Arial"/>
          <w:szCs w:val="22"/>
          <w:lang w:val="pl-PL"/>
        </w:rPr>
        <w:t>ych w dokumentach dostępnych na</w:t>
      </w:r>
      <w:r w:rsidR="00AF25F7">
        <w:rPr>
          <w:rFonts w:ascii="Franklin Gothic Book" w:hAnsi="Franklin Gothic Book" w:cs="Arial"/>
          <w:szCs w:val="22"/>
          <w:lang w:val="pl-PL"/>
        </w:rPr>
        <w:t xml:space="preserve"> </w:t>
      </w:r>
      <w:r w:rsidRPr="00EA52EA">
        <w:rPr>
          <w:rFonts w:ascii="Franklin Gothic Book" w:hAnsi="Franklin Gothic Book" w:cs="Arial"/>
          <w:szCs w:val="22"/>
          <w:lang w:val="pl-PL"/>
        </w:rPr>
        <w:t>stronie:</w:t>
      </w:r>
      <w:r w:rsidR="007D3F68" w:rsidRPr="00EA52EA">
        <w:rPr>
          <w:rFonts w:ascii="Franklin Gothic Book" w:hAnsi="Franklin Gothic Book" w:cs="Arial"/>
          <w:szCs w:val="22"/>
          <w:lang w:val="pl-PL"/>
        </w:rPr>
        <w:t xml:space="preserve"> </w:t>
      </w:r>
      <w:hyperlink r:id="rId10" w:history="1">
        <w:r w:rsidR="00366F69" w:rsidRPr="008C1A3A">
          <w:rPr>
            <w:rStyle w:val="Hipercze"/>
            <w:rFonts w:ascii="Franklin Gothic Book" w:hAnsi="Franklin Gothic Book" w:cs="Arial"/>
            <w:szCs w:val="22"/>
            <w:lang w:val="pl-PL"/>
          </w:rPr>
          <w:t>https://www.enea.pl/</w:t>
        </w:r>
      </w:hyperlink>
      <w:r w:rsidR="00366F69">
        <w:rPr>
          <w:rFonts w:ascii="Franklin Gothic Book" w:hAnsi="Franklin Gothic Book" w:cs="Arial"/>
          <w:szCs w:val="22"/>
          <w:lang w:val="pl-PL"/>
        </w:rPr>
        <w:t xml:space="preserve"> </w:t>
      </w:r>
      <w:r w:rsidRPr="00EA52EA">
        <w:rPr>
          <w:rFonts w:ascii="Franklin Gothic Book" w:hAnsi="Franklin Gothic Book" w:cs="Arial"/>
          <w:szCs w:val="22"/>
          <w:lang w:val="pl-PL"/>
        </w:rPr>
        <w:t>pl/</w:t>
      </w:r>
      <w:r w:rsidR="007D3F68" w:rsidRPr="00EA52EA">
        <w:rPr>
          <w:rFonts w:ascii="Franklin Gothic Book" w:hAnsi="Franklin Gothic Book" w:cs="Arial"/>
          <w:szCs w:val="22"/>
          <w:lang w:val="pl-PL"/>
        </w:rPr>
        <w:t>grupaenea/o-grupie/spolki-grupy</w:t>
      </w:r>
      <w:r w:rsidRPr="00EA52EA">
        <w:rPr>
          <w:rFonts w:ascii="Franklin Gothic Book" w:hAnsi="Franklin Gothic Book" w:cs="Arial"/>
          <w:szCs w:val="22"/>
          <w:lang w:val="pl-PL"/>
        </w:rPr>
        <w:t>enea</w:t>
      </w:r>
      <w:r w:rsidR="007D3F68" w:rsidRPr="00EA52EA">
        <w:rPr>
          <w:rFonts w:ascii="Franklin Gothic Book" w:hAnsi="Franklin Gothic Book" w:cs="Arial"/>
          <w:szCs w:val="22"/>
          <w:lang w:val="pl-PL"/>
        </w:rPr>
        <w:t>/</w:t>
      </w:r>
      <w:r w:rsidRPr="00EA52EA">
        <w:rPr>
          <w:rFonts w:ascii="Franklin Gothic Book" w:hAnsi="Franklin Gothic Book" w:cs="Arial"/>
          <w:szCs w:val="22"/>
          <w:lang w:val="pl-PL"/>
        </w:rPr>
        <w:t>polaniec/zamowienia/</w:t>
      </w:r>
      <w:r w:rsidR="007D3F68" w:rsidRPr="00EA52EA">
        <w:rPr>
          <w:rFonts w:ascii="Franklin Gothic Book" w:hAnsi="Franklin Gothic Book" w:cs="Arial"/>
          <w:szCs w:val="22"/>
          <w:lang w:val="pl-PL"/>
        </w:rPr>
        <w:t xml:space="preserve"> </w:t>
      </w:r>
      <w:r w:rsidRPr="00EA52EA">
        <w:rPr>
          <w:rFonts w:ascii="Franklin Gothic Book" w:hAnsi="Franklin Gothic Book" w:cs="Arial"/>
          <w:szCs w:val="22"/>
          <w:lang w:val="pl-PL"/>
        </w:rPr>
        <w:t>dokumenty.</w:t>
      </w:r>
    </w:p>
    <w:p w14:paraId="4D6819F4" w14:textId="148A58E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jest zobowiązany do zapewnienia zaplecza warsztatowego nieodzownego do wykonania przedmiotu zamówienia.</w:t>
      </w:r>
    </w:p>
    <w:p w14:paraId="2E8DFDE8" w14:textId="67D4A205"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niezwłocznego informowania Zamawiającego o powstaniu sytuacji awaryjnej, która uniemożliwia prawidłowe wykonywanie przedmiotu Umowy.</w:t>
      </w:r>
    </w:p>
    <w:p w14:paraId="18526EFF" w14:textId="63588C61"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informowania o wszelkich potrzebach dokonywania zmian i przeróbek w urządzeniach, które obsługuje przy wykonywaniu przedmiotu Umowy.</w:t>
      </w:r>
    </w:p>
    <w:p w14:paraId="2D78EB94" w14:textId="570E5B0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35233331" w14:textId="6668F29F"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celu realizacji umowy Wykonawca będzie zobowiązany do podpisania umów dzierżawy pomieszczeń. </w:t>
      </w:r>
    </w:p>
    <w:p w14:paraId="226FA8E8" w14:textId="6330A6A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7A46BAB3" w14:textId="3014C405" w:rsidR="00D051A9" w:rsidRPr="00EA52EA" w:rsidRDefault="0065726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Założenia i warunki  dla prawidłowej realizacji zadania z zakresu </w:t>
      </w:r>
      <w:r w:rsidR="00165231" w:rsidRPr="00EA52EA">
        <w:rPr>
          <w:rFonts w:ascii="Franklin Gothic Book" w:hAnsi="Franklin Gothic Book" w:cs="Arial"/>
          <w:szCs w:val="22"/>
          <w:lang w:val="pl-PL"/>
        </w:rPr>
        <w:t>ochrony środowiska</w:t>
      </w:r>
      <w:r w:rsidRPr="00EA52EA">
        <w:rPr>
          <w:rFonts w:ascii="Franklin Gothic Book" w:hAnsi="Franklin Gothic Book" w:cs="Arial"/>
          <w:szCs w:val="22"/>
          <w:lang w:val="pl-PL"/>
        </w:rPr>
        <w:t>:</w:t>
      </w:r>
    </w:p>
    <w:p w14:paraId="524102AA" w14:textId="02E5587E"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w:t>
      </w:r>
      <w:r w:rsidRPr="007D3F68">
        <w:rPr>
          <w:rFonts w:ascii="Franklin Gothic Book" w:hAnsi="Franklin Gothic Book"/>
          <w:szCs w:val="22"/>
          <w:lang w:val="pl-PL"/>
        </w:rPr>
        <w:lastRenderedPageBreak/>
        <w:t xml:space="preserve">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bCs w:val="0"/>
          <w:szCs w:val="22"/>
          <w:u w:val="single"/>
        </w:rPr>
        <w:t xml:space="preserve">Zmiany treści Umowy  </w:t>
      </w:r>
    </w:p>
    <w:p w14:paraId="6276E635"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Wszelkie zmiany i uzupełnienia treści Umowy wymagają formy pisemnej, pod rygorem nieważności, w postaci aneksu do Umowy.</w:t>
      </w:r>
    </w:p>
    <w:p w14:paraId="066A73F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Poza przypadkami określonymi w art. 144 ust. 1 – 1e Ustawy, Zamawiający przewiduje możliwość dokonania zmian w Umowie w stosunku do treści oferty (dalej „Oferta”)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dopuszcza możliwość zmiany Umowy w następującym zakresie:</w:t>
      </w:r>
    </w:p>
    <w:p w14:paraId="78C1B77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Zamawiający dopuszcza również możliwość </w:t>
      </w:r>
      <w:r w:rsidRPr="00EA52EA">
        <w:rPr>
          <w:rFonts w:ascii="Franklin Gothic Book" w:hAnsi="Franklin Gothic Book" w:cs="Arial"/>
          <w:szCs w:val="22"/>
          <w:lang w:val="pl-PL"/>
        </w:rPr>
        <w:t>wprowadzenia</w:t>
      </w:r>
      <w:r w:rsidRPr="007D3F68">
        <w:rPr>
          <w:rFonts w:ascii="Franklin Gothic Book" w:hAnsi="Franklin Gothic Book"/>
          <w:szCs w:val="22"/>
          <w:lang w:val="pl-PL"/>
        </w:rPr>
        <w:t xml:space="preserve"> następujących zmian:</w:t>
      </w:r>
    </w:p>
    <w:p w14:paraId="049C16FA"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7D3F68" w:rsidRDefault="00D051A9" w:rsidP="000D24C0">
      <w:pPr>
        <w:pStyle w:val="Nagwek3"/>
        <w:tabs>
          <w:tab w:val="clear" w:pos="7514"/>
          <w:tab w:val="num" w:pos="7655"/>
        </w:tabs>
        <w:spacing w:line="276" w:lineRule="auto"/>
        <w:ind w:left="1560"/>
        <w:rPr>
          <w:rFonts w:ascii="Franklin Gothic Book" w:hAnsi="Franklin Gothic Book"/>
          <w:szCs w:val="22"/>
          <w:lang w:val="pl-PL"/>
        </w:rPr>
      </w:pPr>
      <w:r w:rsidRPr="007D3F68">
        <w:rPr>
          <w:rFonts w:ascii="Franklin Gothic Book" w:hAnsi="Franklin Gothic Book"/>
          <w:szCs w:val="22"/>
          <w:lang w:val="pl-PL"/>
        </w:rPr>
        <w:t xml:space="preserve">W zakresie wydłużenia okresu gwarancji lub rękojmi </w:t>
      </w:r>
      <w:r w:rsidR="006F3630" w:rsidRPr="007D3F68">
        <w:rPr>
          <w:rFonts w:ascii="Franklin Gothic Book" w:hAnsi="Franklin Gothic Book"/>
          <w:szCs w:val="22"/>
          <w:lang w:val="pl-PL"/>
        </w:rPr>
        <w:t>w następujących przypadkach:</w:t>
      </w:r>
    </w:p>
    <w:p w14:paraId="2E463EF7" w14:textId="2115612B"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11.4.3.1.  zmiany terminu wykonania Umowy;</w:t>
      </w:r>
    </w:p>
    <w:p w14:paraId="57EA667E" w14:textId="6EF0F0D0"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11.4.3.2.  wydłużenia okresu gwarancji lub rękojmi o okres niezbędny do usunięcia wad lub usterek.</w:t>
      </w:r>
    </w:p>
    <w:p w14:paraId="332386B5" w14:textId="77777777" w:rsidR="00D051A9" w:rsidRPr="007D3F68" w:rsidRDefault="00D051A9" w:rsidP="000D24C0">
      <w:pPr>
        <w:pStyle w:val="Nagwek3"/>
        <w:tabs>
          <w:tab w:val="clear" w:pos="7514"/>
          <w:tab w:val="num" w:pos="7371"/>
        </w:tabs>
        <w:spacing w:line="276" w:lineRule="auto"/>
        <w:ind w:left="2127"/>
        <w:rPr>
          <w:rFonts w:ascii="Franklin Gothic Book" w:hAnsi="Franklin Gothic Book"/>
          <w:szCs w:val="22"/>
          <w:lang w:val="pl-PL"/>
        </w:rPr>
      </w:pPr>
      <w:r w:rsidRPr="007D3F68">
        <w:rPr>
          <w:rFonts w:ascii="Franklin Gothic Book" w:hAnsi="Franklin Gothic Book"/>
          <w:szCs w:val="22"/>
          <w:lang w:val="pl-PL"/>
        </w:rPr>
        <w:t>oraz innych zmian w przypadku wystąpienia siły wyższej co uniemożliwia wykonanie przedmiotu Umowy.</w:t>
      </w:r>
    </w:p>
    <w:p w14:paraId="74F39755" w14:textId="77777777" w:rsidR="00A73CCB" w:rsidRPr="00EA52EA" w:rsidRDefault="00A73CCB"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Nie stanowi zmiany Umowy w rozumieniu art. 144 ustawy „Prawo zamówień publicznych”</w:t>
      </w:r>
      <w:r w:rsidRPr="00EA52EA">
        <w:rPr>
          <w:rFonts w:ascii="Franklin Gothic Book" w:hAnsi="Franklin Gothic Book" w:cs="Arial"/>
          <w:szCs w:val="22"/>
          <w:lang w:val="pl-PL"/>
        </w:rPr>
        <w:br/>
        <w:t>w szczególności:</w:t>
      </w:r>
    </w:p>
    <w:p w14:paraId="14969906"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danych związanych z obsługą administracyjno-organizacyjną Umowy,</w:t>
      </w:r>
    </w:p>
    <w:p w14:paraId="7079257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rPr>
      </w:pPr>
      <w:r w:rsidRPr="007D3F68">
        <w:rPr>
          <w:rFonts w:ascii="Franklin Gothic Book" w:hAnsi="Franklin Gothic Book"/>
          <w:szCs w:val="22"/>
        </w:rPr>
        <w:t>zmiana danych teleadresowych,</w:t>
      </w:r>
    </w:p>
    <w:p w14:paraId="729E249B"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osób wskazanych do kontaktów między Stronami,</w:t>
      </w:r>
    </w:p>
    <w:p w14:paraId="37EF564E"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formy zabezpieczenia należytego zabezpieczenia Umowy,</w:t>
      </w:r>
    </w:p>
    <w:p w14:paraId="73CEBBE2"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obowiązującej stawki VAT w przypadku zmiany przepisów podatkowych.</w:t>
      </w:r>
    </w:p>
    <w:p w14:paraId="5D0ACD3A" w14:textId="77777777" w:rsidR="003A2A46" w:rsidRPr="007D3F68" w:rsidRDefault="003A2A46"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1" w:history="1">
        <w:r w:rsidRPr="007D3F68">
          <w:rPr>
            <w:rStyle w:val="Hipercze"/>
            <w:rFonts w:ascii="Franklin Gothic Book" w:hAnsi="Franklin Gothic Book"/>
            <w:szCs w:val="22"/>
            <w:lang w:val="pl-PL"/>
          </w:rPr>
          <w:t>https://www.enea.pl/pl/grupaenea/o-grupie/spolki-grupy-enea/polaniec/zamowienia/dokumenty</w:t>
        </w:r>
      </w:hyperlink>
      <w:r w:rsidRPr="007D3F68">
        <w:rPr>
          <w:rFonts w:ascii="Franklin Gothic Book" w:hAnsi="Franklin Gothic Book"/>
          <w:szCs w:val="22"/>
          <w:lang w:val="pl-PL"/>
        </w:rPr>
        <w:t>:</w:t>
      </w:r>
    </w:p>
    <w:p w14:paraId="02701B4B" w14:textId="77777777" w:rsidR="003A2A46" w:rsidRPr="007D3F68" w:rsidRDefault="003A2A46" w:rsidP="00077F23">
      <w:pPr>
        <w:numPr>
          <w:ilvl w:val="1"/>
          <w:numId w:val="11"/>
        </w:numPr>
        <w:spacing w:after="120" w:line="276" w:lineRule="auto"/>
        <w:ind w:left="1134" w:hanging="425"/>
        <w:jc w:val="both"/>
        <w:rPr>
          <w:rFonts w:ascii="Franklin Gothic Book" w:eastAsiaTheme="minorHAnsi" w:hAnsi="Franklin Gothic Book"/>
          <w:sz w:val="22"/>
          <w:szCs w:val="22"/>
        </w:rPr>
      </w:pPr>
      <w:r w:rsidRPr="007D3F6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7D3F68" w:rsidRDefault="003A2A46" w:rsidP="000D24C0">
      <w:pPr>
        <w:spacing w:after="120" w:line="276" w:lineRule="auto"/>
        <w:ind w:left="2268"/>
        <w:rPr>
          <w:rFonts w:ascii="Franklin Gothic Book" w:hAnsi="Franklin Gothic Book"/>
          <w:sz w:val="22"/>
          <w:szCs w:val="22"/>
        </w:rPr>
      </w:pPr>
      <w:r w:rsidRPr="007D3F68">
        <w:rPr>
          <w:rFonts w:ascii="Franklin Gothic Book" w:hAnsi="Franklin Gothic Book"/>
          <w:sz w:val="22"/>
          <w:szCs w:val="22"/>
        </w:rPr>
        <w:t>Nr. 9 Dokument Zabezpieczenia Przed Wybuchem;</w:t>
      </w:r>
    </w:p>
    <w:p w14:paraId="5052B1B4"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7D3F68" w:rsidRDefault="003A2A46" w:rsidP="00077F23">
      <w:pPr>
        <w:numPr>
          <w:ilvl w:val="1"/>
          <w:numId w:val="11"/>
        </w:numPr>
        <w:spacing w:after="120" w:line="276" w:lineRule="auto"/>
        <w:ind w:left="1134" w:hanging="425"/>
        <w:jc w:val="both"/>
        <w:rPr>
          <w:rFonts w:ascii="Franklin Gothic Book" w:hAnsi="Franklin Gothic Book"/>
          <w:sz w:val="22"/>
          <w:szCs w:val="22"/>
        </w:rPr>
      </w:pPr>
      <w:r w:rsidRPr="007D3F6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lastRenderedPageBreak/>
        <w:t>Nr. 1      Zasady odłączania i zabezpieczenia źródeł niebezpiecznych energii z wykorzystaniem systemu Lock Out/ Tag Out (LOTO);</w:t>
      </w:r>
    </w:p>
    <w:p w14:paraId="2E5F36F5" w14:textId="77777777" w:rsidR="003A2A46" w:rsidRPr="007D3F68" w:rsidRDefault="003A2A46" w:rsidP="000D24C0">
      <w:pPr>
        <w:spacing w:after="120" w:line="276" w:lineRule="auto"/>
        <w:ind w:left="2410" w:hanging="709"/>
        <w:jc w:val="both"/>
        <w:rPr>
          <w:rFonts w:ascii="Franklin Gothic Book" w:hAnsi="Franklin Gothic Book"/>
          <w:sz w:val="22"/>
          <w:szCs w:val="22"/>
        </w:rPr>
      </w:pPr>
      <w:r w:rsidRPr="007D3F6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3      Wzór Karty zagrożeń i doboru środków ochronnych przed zagrożeniami;</w:t>
      </w:r>
    </w:p>
    <w:p w14:paraId="51D26CCF"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5      Podstawowe zasady obowiązujące podczas wykonywania prac przy urządzeniach energetycznych;</w:t>
      </w:r>
    </w:p>
    <w:p w14:paraId="29A93932"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Nr.14     Wzór Karty informacyjnej o zagrożeniach / instruktażu przed rozpoczęciem prac;</w:t>
      </w:r>
    </w:p>
    <w:p w14:paraId="1D29CDF3"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77F23" w:rsidRDefault="003A2A46" w:rsidP="00077F23">
      <w:pPr>
        <w:numPr>
          <w:ilvl w:val="1"/>
          <w:numId w:val="11"/>
        </w:numPr>
        <w:spacing w:after="120" w:line="276" w:lineRule="auto"/>
        <w:ind w:left="1134" w:hanging="425"/>
        <w:jc w:val="both"/>
        <w:rPr>
          <w:rFonts w:ascii="Franklin Gothic Book" w:hAnsi="Franklin Gothic Book"/>
          <w:sz w:val="22"/>
          <w:szCs w:val="22"/>
        </w:rPr>
      </w:pPr>
      <w:r w:rsidRPr="00077F23">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77F23" w:rsidRDefault="003A2A46" w:rsidP="00077F23">
      <w:pPr>
        <w:numPr>
          <w:ilvl w:val="1"/>
          <w:numId w:val="11"/>
        </w:numPr>
        <w:spacing w:after="120" w:line="276" w:lineRule="auto"/>
        <w:ind w:left="1134" w:hanging="425"/>
        <w:jc w:val="both"/>
        <w:rPr>
          <w:rFonts w:ascii="Franklin Gothic Book" w:hAnsi="Franklin Gothic Book"/>
          <w:sz w:val="22"/>
          <w:szCs w:val="22"/>
        </w:rPr>
      </w:pPr>
      <w:r w:rsidRPr="00077F23">
        <w:rPr>
          <w:rFonts w:ascii="Franklin Gothic Book" w:hAnsi="Franklin Gothic Book"/>
          <w:sz w:val="22"/>
          <w:szCs w:val="22"/>
        </w:rPr>
        <w:t xml:space="preserve">Instrukcja w sprawie zakazu palenia tytoniu I/DB/B/12/2013 </w:t>
      </w:r>
    </w:p>
    <w:p w14:paraId="679214B7" w14:textId="77777777" w:rsidR="003A2A46" w:rsidRPr="00077F23" w:rsidRDefault="004107B9" w:rsidP="00077F23">
      <w:pPr>
        <w:numPr>
          <w:ilvl w:val="1"/>
          <w:numId w:val="11"/>
        </w:numPr>
        <w:spacing w:after="120" w:line="276" w:lineRule="auto"/>
        <w:ind w:left="1134" w:hanging="425"/>
        <w:jc w:val="both"/>
        <w:rPr>
          <w:rFonts w:ascii="Franklin Gothic Book" w:hAnsi="Franklin Gothic Book"/>
          <w:sz w:val="22"/>
          <w:szCs w:val="22"/>
        </w:rPr>
      </w:pPr>
      <w:hyperlink r:id="rId12" w:history="1">
        <w:r w:rsidR="003A2A46" w:rsidRPr="00077F23">
          <w:rPr>
            <w:rFonts w:ascii="Franklin Gothic Book" w:hAnsi="Franklin Gothic Book"/>
            <w:sz w:val="22"/>
            <w:szCs w:val="22"/>
          </w:rPr>
          <w:t>Instrukcja przepustkowa dla ruchu osobowego i pojazdów oraz zasady poruszania się po terenie chronionym Enea Elektrownia Połaniec Spółka Akcyjna I/DK/B/35/2008.</w:t>
        </w:r>
      </w:hyperlink>
    </w:p>
    <w:p w14:paraId="6A31A1FF" w14:textId="77777777" w:rsidR="003A2A46" w:rsidRPr="00077F23" w:rsidRDefault="003A2A46" w:rsidP="00077F23">
      <w:pPr>
        <w:numPr>
          <w:ilvl w:val="1"/>
          <w:numId w:val="11"/>
        </w:numPr>
        <w:spacing w:after="120" w:line="276" w:lineRule="auto"/>
        <w:ind w:left="1134" w:hanging="425"/>
        <w:jc w:val="both"/>
        <w:rPr>
          <w:rFonts w:ascii="Franklin Gothic Book" w:hAnsi="Franklin Gothic Book"/>
          <w:sz w:val="22"/>
          <w:szCs w:val="22"/>
        </w:rPr>
      </w:pPr>
      <w:r w:rsidRPr="00077F23">
        <w:rPr>
          <w:rFonts w:ascii="Franklin Gothic Book" w:hAnsi="Franklin Gothic Book"/>
          <w:sz w:val="22"/>
          <w:szCs w:val="22"/>
        </w:rPr>
        <w:t>Instrukcja przepustkowa dla ruchu materiałowego I/DN/B/69/2008</w:t>
      </w:r>
    </w:p>
    <w:p w14:paraId="0D209499" w14:textId="77777777" w:rsidR="003A2A46" w:rsidRPr="00077F23" w:rsidRDefault="004107B9" w:rsidP="00077F23">
      <w:pPr>
        <w:numPr>
          <w:ilvl w:val="1"/>
          <w:numId w:val="11"/>
        </w:numPr>
        <w:spacing w:after="120" w:line="276" w:lineRule="auto"/>
        <w:ind w:left="1134" w:hanging="425"/>
        <w:jc w:val="both"/>
        <w:rPr>
          <w:rFonts w:ascii="Franklin Gothic Book" w:hAnsi="Franklin Gothic Book"/>
          <w:sz w:val="22"/>
          <w:szCs w:val="22"/>
        </w:rPr>
      </w:pPr>
      <w:hyperlink r:id="rId13" w:history="1">
        <w:r w:rsidR="003A2A46" w:rsidRPr="00077F23">
          <w:rPr>
            <w:rFonts w:ascii="Franklin Gothic Book" w:hAnsi="Franklin Gothic Book"/>
            <w:sz w:val="22"/>
            <w:szCs w:val="22"/>
          </w:rPr>
          <w:t>I_TQ_P_41_2014 Instrukcja postepowania z odpadami wytworzonymi w Enea Elektrownia Połaniec SA przez podmioty zewnętrzne</w:t>
        </w:r>
      </w:hyperlink>
      <w:r w:rsidR="003A2A46" w:rsidRPr="00077F23">
        <w:rPr>
          <w:rFonts w:ascii="Franklin Gothic Book" w:hAnsi="Franklin Gothic Book"/>
          <w:sz w:val="22"/>
          <w:szCs w:val="22"/>
        </w:rPr>
        <w:t>,</w:t>
      </w:r>
    </w:p>
    <w:p w14:paraId="6AA6F9D3" w14:textId="62895874" w:rsidR="00C155D2" w:rsidRPr="00077F23" w:rsidRDefault="00C155D2" w:rsidP="00077F23">
      <w:pPr>
        <w:numPr>
          <w:ilvl w:val="1"/>
          <w:numId w:val="11"/>
        </w:numPr>
        <w:spacing w:after="120" w:line="276" w:lineRule="auto"/>
        <w:ind w:left="1134" w:hanging="425"/>
        <w:jc w:val="both"/>
        <w:rPr>
          <w:rFonts w:ascii="Franklin Gothic Book" w:hAnsi="Franklin Gothic Book"/>
          <w:sz w:val="22"/>
          <w:szCs w:val="22"/>
        </w:rPr>
      </w:pPr>
      <w:r w:rsidRPr="00077F23">
        <w:rPr>
          <w:rFonts w:ascii="Franklin Gothic Book" w:hAnsi="Franklin Gothic Book"/>
          <w:sz w:val="22"/>
          <w:szCs w:val="22"/>
        </w:rPr>
        <w:t>Ogólne Warunki Zakupu Usług w wersji nr Wersja NZ/4/2018 z dnia 7 sierpnia 2018 r.</w:t>
      </w:r>
    </w:p>
    <w:p w14:paraId="08FDFF48" w14:textId="6D4BCCD6" w:rsidR="00A73CCB" w:rsidRPr="007D3F68" w:rsidRDefault="003A2A46" w:rsidP="000D24C0">
      <w:pPr>
        <w:spacing w:line="276" w:lineRule="auto"/>
        <w:jc w:val="both"/>
        <w:rPr>
          <w:rFonts w:ascii="Franklin Gothic Book" w:hAnsi="Franklin Gothic Book"/>
          <w:sz w:val="22"/>
          <w:szCs w:val="22"/>
        </w:rPr>
      </w:pPr>
      <w:r w:rsidRPr="007D3F6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7D3F68">
        <w:rPr>
          <w:rFonts w:ascii="Franklin Gothic Book" w:hAnsi="Franklin Gothic Book"/>
          <w:sz w:val="22"/>
          <w:szCs w:val="22"/>
        </w:rPr>
        <w:t xml:space="preserve"> poprzez ich zamieszczenie na stronie internetowej</w:t>
      </w:r>
      <w:r w:rsidRPr="007D3F68">
        <w:rPr>
          <w:rFonts w:ascii="Franklin Gothic Book" w:hAnsi="Franklin Gothic Book"/>
          <w:sz w:val="22"/>
          <w:szCs w:val="22"/>
        </w:rPr>
        <w:t>.</w:t>
      </w:r>
    </w:p>
    <w:p w14:paraId="26C5F4F2"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ODPOWIEDZIALNOŚĆ ZA NIEWYKONANIE LUB NIENALEŻYTE WYKONANIE UMOWY</w:t>
      </w:r>
    </w:p>
    <w:p w14:paraId="1352BA6A"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Niezależni</w:t>
      </w:r>
      <w:r w:rsidRPr="00EA52EA">
        <w:rPr>
          <w:rFonts w:ascii="Franklin Gothic Book" w:hAnsi="Franklin Gothic Book" w:cs="Arial"/>
          <w:szCs w:val="22"/>
          <w:lang w:val="pl-PL"/>
        </w:rPr>
        <w:t>e</w:t>
      </w:r>
      <w:r w:rsidRPr="007D3F68">
        <w:rPr>
          <w:rFonts w:ascii="Franklin Gothic Book" w:hAnsi="Franklin Gothic Book"/>
          <w:szCs w:val="22"/>
          <w:lang w:val="pl-PL"/>
        </w:rPr>
        <w:t xml:space="preserve"> od postanowień OWZU o karach umownych, Strony ustalają kary umowne:</w:t>
      </w:r>
    </w:p>
    <w:p w14:paraId="311D9643" w14:textId="1853C121" w:rsidR="002C3F3C" w:rsidRPr="007D3F68" w:rsidRDefault="002C3F3C"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67C62775" w14:textId="2E664E1A"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Z tytułu niespełnienia przez Wykonawcę lub jego podwykonawcę wymogu zatrudnienia na podstawie umowy o pracę </w:t>
      </w:r>
      <w:r w:rsidR="004F0E30" w:rsidRPr="007D3F68">
        <w:rPr>
          <w:rFonts w:ascii="Franklin Gothic Book" w:hAnsi="Franklin Gothic Book"/>
          <w:szCs w:val="22"/>
          <w:lang w:val="pl-PL"/>
        </w:rPr>
        <w:t>określonych w umowie osób</w:t>
      </w:r>
      <w:r w:rsidRPr="007D3F68">
        <w:rPr>
          <w:rFonts w:ascii="Franklin Gothic Book" w:hAnsi="Franklin Gothic Book"/>
          <w:szCs w:val="22"/>
          <w:lang w:val="pl-PL"/>
        </w:rPr>
        <w:t xml:space="preserve">, Zamawiający przewiduje sankcję </w:t>
      </w:r>
      <w:r w:rsidRPr="007D3F68">
        <w:rPr>
          <w:rFonts w:ascii="Franklin Gothic Book" w:hAnsi="Franklin Gothic Book"/>
          <w:szCs w:val="22"/>
          <w:lang w:val="pl-PL"/>
        </w:rPr>
        <w:lastRenderedPageBreak/>
        <w:t>w postaci obowiązku zapłaty przez Wykonawcę dodatkowej kary umownej w wysokości 10.000,00 zł (słownie: dziesięć tysięcy złotych) za każdy taki przypadek.</w:t>
      </w:r>
    </w:p>
    <w:p w14:paraId="37E4A12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7D3F68" w:rsidRDefault="002648F5"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W przypadku </w:t>
      </w:r>
      <w:r w:rsidR="00653488" w:rsidRPr="007D3F68">
        <w:rPr>
          <w:rFonts w:ascii="Franklin Gothic Book" w:hAnsi="Franklin Gothic Book"/>
          <w:szCs w:val="22"/>
          <w:lang w:val="pl-PL"/>
        </w:rPr>
        <w:t>zwłoki</w:t>
      </w:r>
      <w:r w:rsidRPr="007D3F6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7D3F68">
        <w:rPr>
          <w:rFonts w:ascii="Franklin Gothic Book" w:hAnsi="Franklin Gothic Book"/>
          <w:szCs w:val="22"/>
          <w:lang w:val="pl-PL"/>
        </w:rPr>
        <w:t>Całkowitego</w:t>
      </w:r>
      <w:r w:rsidRPr="007D3F68">
        <w:rPr>
          <w:rFonts w:ascii="Franklin Gothic Book" w:hAnsi="Franklin Gothic Book"/>
          <w:szCs w:val="22"/>
          <w:lang w:val="pl-PL"/>
        </w:rPr>
        <w:t xml:space="preserve"> za każdy dzień opóźnienia.</w:t>
      </w:r>
    </w:p>
    <w:p w14:paraId="6F100CD4" w14:textId="2EB9333B" w:rsidR="00C86D7A" w:rsidRPr="007D3F68" w:rsidRDefault="00C86D7A"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3765C8BB" w:rsidR="00F358D0" w:rsidRPr="007D3F68" w:rsidRDefault="00F358D0"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Suma kar umownych pokreślonych w pkt 12.1</w:t>
      </w:r>
      <w:r w:rsidR="00AF25F7">
        <w:rPr>
          <w:rFonts w:ascii="Franklin Gothic Book" w:hAnsi="Franklin Gothic Book"/>
          <w:szCs w:val="22"/>
          <w:lang w:val="pl-PL"/>
        </w:rPr>
        <w:t>.</w:t>
      </w:r>
      <w:r w:rsidRPr="007D3F68">
        <w:rPr>
          <w:rFonts w:ascii="Franklin Gothic Book" w:hAnsi="Franklin Gothic Book"/>
          <w:szCs w:val="22"/>
          <w:lang w:val="pl-PL"/>
        </w:rPr>
        <w:t xml:space="preserve"> nie może przekroczyć 20 % Wynagrodzenia Całkowitego netto.</w:t>
      </w:r>
    </w:p>
    <w:p w14:paraId="7931F368" w14:textId="5F2225F1" w:rsidR="00653488" w:rsidRPr="00EA52EA" w:rsidRDefault="00653488"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Zamawiający ma prawo obciążyć Wykonawcę karami umownymi w wysokości 200.000,00 zł (dwieście tysięcy złotych) – za każdy przypadek ujawnienia informacji </w:t>
      </w:r>
      <w:r w:rsidR="00710DA2">
        <w:rPr>
          <w:rFonts w:ascii="Franklin Gothic Book" w:hAnsi="Franklin Gothic Book" w:cs="Arial"/>
          <w:szCs w:val="22"/>
          <w:lang w:val="pl-PL"/>
        </w:rPr>
        <w:t>chronionych</w:t>
      </w:r>
      <w:r w:rsidRPr="00EA52EA">
        <w:rPr>
          <w:rFonts w:ascii="Franklin Gothic Book" w:hAnsi="Franklin Gothic Book" w:cs="Arial"/>
          <w:szCs w:val="22"/>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Zapłata kary umownej nie zwalnia Wykonawcy z obowiązku wykonania zobowiązań umownych.</w:t>
      </w:r>
    </w:p>
    <w:p w14:paraId="5783AA3E" w14:textId="24B819B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dochodzenia odszkodowania uzupełniającego przewyższającego wysokość zastrzeżonych kar umownych do pełnej wysokości poniesionej szkody.</w:t>
      </w:r>
    </w:p>
    <w:p w14:paraId="7126EEE7" w14:textId="06E95C7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Obowiązek zapłaty przez Wykonawcę kar umownych powstaje niezależnie od wysokości poniesionej przez Zamawiającego szkody, jak i niezależnie od jej zaistnienia.</w:t>
      </w:r>
    </w:p>
    <w:p w14:paraId="26EAB99F" w14:textId="77777777" w:rsidR="00682B4F" w:rsidRPr="007D3F68" w:rsidRDefault="00682B4F" w:rsidP="000D24C0">
      <w:pPr>
        <w:pStyle w:val="Nagwek1"/>
        <w:spacing w:line="276" w:lineRule="auto"/>
        <w:rPr>
          <w:rFonts w:ascii="Franklin Gothic Book" w:hAnsi="Franklin Gothic Book" w:cstheme="minorHAnsi"/>
          <w:szCs w:val="22"/>
          <w:u w:val="single"/>
          <w:lang w:val="pl-PL"/>
        </w:rPr>
      </w:pPr>
      <w:bookmarkStart w:id="12" w:name="_Toc503175952"/>
      <w:r w:rsidRPr="007D3F68">
        <w:rPr>
          <w:rFonts w:ascii="Franklin Gothic Book" w:hAnsi="Franklin Gothic Book" w:cstheme="minorHAnsi"/>
          <w:szCs w:val="22"/>
          <w:u w:val="single"/>
          <w:lang w:val="pl-PL"/>
        </w:rPr>
        <w:t>INFORMACJE CHRONIONE</w:t>
      </w:r>
      <w:bookmarkEnd w:id="12"/>
      <w:r w:rsidRPr="007D3F68">
        <w:rPr>
          <w:rFonts w:ascii="Franklin Gothic Book" w:hAnsi="Franklin Gothic Book" w:cstheme="minorHAnsi"/>
          <w:szCs w:val="22"/>
          <w:u w:val="single"/>
          <w:lang w:val="pl-PL"/>
        </w:rPr>
        <w:t xml:space="preserve"> </w:t>
      </w:r>
    </w:p>
    <w:p w14:paraId="15DFDFD5" w14:textId="77777777" w:rsidR="00682B4F" w:rsidRPr="007D3F68" w:rsidRDefault="00682B4F" w:rsidP="000D24C0">
      <w:pPr>
        <w:pStyle w:val="Nagwek2"/>
        <w:tabs>
          <w:tab w:val="clear" w:pos="993"/>
          <w:tab w:val="num" w:pos="709"/>
        </w:tabs>
        <w:spacing w:before="0" w:after="0" w:line="276" w:lineRule="auto"/>
        <w:ind w:left="709"/>
        <w:rPr>
          <w:rFonts w:ascii="Franklin Gothic Book" w:hAnsi="Franklin Gothic Book"/>
          <w:szCs w:val="22"/>
        </w:rPr>
      </w:pPr>
      <w:r w:rsidRPr="007D3F6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w:t>
      </w:r>
      <w:r w:rsidRPr="00EA52EA">
        <w:rPr>
          <w:rFonts w:ascii="Franklin Gothic Book" w:hAnsi="Franklin Gothic Book" w:cs="Arial"/>
          <w:szCs w:val="22"/>
          <w:lang w:val="pl-PL"/>
        </w:rPr>
        <w:t>procesów</w:t>
      </w:r>
      <w:r w:rsidRPr="007D3F68">
        <w:rPr>
          <w:rFonts w:ascii="Franklin Gothic Book" w:hAnsi="Franklin Gothic Book"/>
          <w:szCs w:val="22"/>
          <w:lang w:val="pl-PL"/>
        </w:rPr>
        <w:t xml:space="preserve"> technologicznych, systemów informatycznych i oprogramowania, specyfikacji technicznych surowców i gotowych wyrobów, zasad dystrybucji i zaopatrzenia, cen oraz klientów, informacje prawne i produkcyjne. </w:t>
      </w:r>
      <w:r w:rsidRPr="007D3F68">
        <w:rPr>
          <w:rFonts w:ascii="Franklin Gothic Book" w:hAnsi="Franklin Gothic Book"/>
          <w:szCs w:val="22"/>
        </w:rPr>
        <w:t>Informacjami chronionymi są także:</w:t>
      </w:r>
    </w:p>
    <w:p w14:paraId="489AA467"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6628432B" w:rsidR="00682B4F" w:rsidRPr="007D3F68" w:rsidRDefault="00AF25F7" w:rsidP="000D24C0">
      <w:pPr>
        <w:pStyle w:val="Nagwek3"/>
        <w:tabs>
          <w:tab w:val="clear" w:pos="7514"/>
          <w:tab w:val="num" w:pos="7371"/>
        </w:tabs>
        <w:spacing w:line="276" w:lineRule="auto"/>
        <w:ind w:left="1418"/>
        <w:rPr>
          <w:rFonts w:ascii="Franklin Gothic Book" w:hAnsi="Franklin Gothic Book"/>
          <w:szCs w:val="22"/>
          <w:lang w:val="pl-PL"/>
        </w:rPr>
      </w:pPr>
      <w:r>
        <w:rPr>
          <w:rFonts w:ascii="Franklin Gothic Book" w:hAnsi="Franklin Gothic Book"/>
          <w:szCs w:val="22"/>
          <w:lang w:val="pl-PL"/>
        </w:rPr>
        <w:lastRenderedPageBreak/>
        <w:t>Informacje</w:t>
      </w:r>
      <w:r w:rsidR="00682B4F" w:rsidRPr="007D3F68">
        <w:rPr>
          <w:rFonts w:ascii="Franklin Gothic Book" w:hAnsi="Franklin Gothic Book"/>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Strony zobowiązują się:</w:t>
      </w:r>
    </w:p>
    <w:p w14:paraId="2FF109E9"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zachować w tajemnicy informacje chronione do własnej wiadomości,</w:t>
      </w:r>
    </w:p>
    <w:p w14:paraId="4D15ED7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06800E79"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ograniczyć dostęp do informacji chronionych  do osób, którym te informacje są niezbę</w:t>
      </w:r>
      <w:r w:rsidR="006C22BD">
        <w:rPr>
          <w:rFonts w:ascii="Franklin Gothic Book" w:hAnsi="Franklin Gothic Book"/>
          <w:szCs w:val="22"/>
          <w:lang w:val="pl-PL"/>
        </w:rPr>
        <w:t>dne w celach określonych w ppkt</w:t>
      </w:r>
      <w:r w:rsidRPr="007D3F68">
        <w:rPr>
          <w:rFonts w:ascii="Franklin Gothic Book" w:hAnsi="Franklin Gothic Book"/>
          <w:szCs w:val="22"/>
          <w:lang w:val="pl-PL"/>
        </w:rPr>
        <w:t xml:space="preserve"> </w:t>
      </w:r>
      <w:r w:rsidR="0094131D" w:rsidRPr="007D3F68">
        <w:rPr>
          <w:rFonts w:ascii="Franklin Gothic Book" w:hAnsi="Franklin Gothic Book"/>
          <w:szCs w:val="22"/>
          <w:lang w:val="pl-PL"/>
        </w:rPr>
        <w:t>13</w:t>
      </w:r>
      <w:r w:rsidRPr="007D3F68">
        <w:rPr>
          <w:rFonts w:ascii="Franklin Gothic Book" w:hAnsi="Franklin Gothic Book"/>
          <w:szCs w:val="22"/>
          <w:lang w:val="pl-PL"/>
        </w:rPr>
        <w:t>.3.3</w:t>
      </w:r>
      <w:r w:rsidR="00077F23">
        <w:rPr>
          <w:rFonts w:ascii="Franklin Gothic Book" w:hAnsi="Franklin Gothic Book"/>
          <w:szCs w:val="22"/>
          <w:lang w:val="pl-PL"/>
        </w:rPr>
        <w:t>.</w:t>
      </w:r>
      <w:r w:rsidRPr="007D3F68">
        <w:rPr>
          <w:rFonts w:ascii="Franklin Gothic Book" w:hAnsi="Franklin Gothic Book"/>
          <w:szCs w:val="22"/>
          <w:lang w:val="pl-PL"/>
        </w:rPr>
        <w:t xml:space="preserve"> i którzy zostali zobowiązani do zachowania tajemnicy, na zasadach niniejszego paragrafu,</w:t>
      </w:r>
    </w:p>
    <w:p w14:paraId="5EBB1F30"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8E317B" w:rsidRDefault="00682B4F" w:rsidP="000D24C0">
      <w:pPr>
        <w:pStyle w:val="Nagwek3"/>
        <w:tabs>
          <w:tab w:val="clear" w:pos="7514"/>
          <w:tab w:val="num" w:pos="7371"/>
        </w:tabs>
        <w:spacing w:line="276" w:lineRule="auto"/>
        <w:ind w:left="1418"/>
        <w:rPr>
          <w:rFonts w:ascii="Franklin Gothic Book" w:hAnsi="Franklin Gothic Book"/>
          <w:sz w:val="20"/>
          <w:szCs w:val="20"/>
          <w:lang w:val="pl-PL"/>
        </w:rPr>
      </w:pPr>
      <w:r w:rsidRPr="008E317B">
        <w:rPr>
          <w:rFonts w:ascii="Franklin Gothic Book" w:hAnsi="Franklin Gothic Book"/>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8E317B" w:rsidRDefault="00682B4F" w:rsidP="000D24C0">
      <w:pPr>
        <w:pStyle w:val="Nagwek2"/>
        <w:spacing w:line="276" w:lineRule="auto"/>
        <w:ind w:left="851" w:hanging="851"/>
        <w:rPr>
          <w:rFonts w:ascii="Franklin Gothic Book" w:hAnsi="Franklin Gothic Book"/>
          <w:sz w:val="20"/>
          <w:szCs w:val="20"/>
          <w:lang w:val="pl-PL"/>
        </w:rPr>
      </w:pPr>
      <w:r w:rsidRPr="008E317B">
        <w:rPr>
          <w:rFonts w:ascii="Franklin Gothic Book" w:hAnsi="Franklin Gothic Book"/>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8E317B">
        <w:rPr>
          <w:rFonts w:ascii="Franklin Gothic Book" w:hAnsi="Franklin Gothic Book"/>
          <w:i/>
          <w:sz w:val="20"/>
          <w:szCs w:val="20"/>
          <w:lang w:val="pl-PL"/>
        </w:rPr>
        <w:t xml:space="preserve">Powyższe zastrzeżenie nie dotyczy udostępnienia informacji związanych z Umową w przypadkach, gdy będzie to niezbędne do prawidłowego wykonania umowy lub będzie wymagane przez stosowne przepisy prawa </w:t>
      </w:r>
      <w:r w:rsidRPr="008E317B">
        <w:rPr>
          <w:rFonts w:ascii="Franklin Gothic Book" w:hAnsi="Franklin Gothic Book"/>
          <w:i/>
          <w:color w:val="000000"/>
          <w:sz w:val="20"/>
          <w:szCs w:val="20"/>
          <w:u w:val="single"/>
          <w:lang w:val="pl-PL"/>
        </w:rPr>
        <w:t>albo gdy udostępnienie informacji będzie niezbędne do ustalenia i dochodzenia roszczeń Wykonawcy wynikających z Umowy</w:t>
      </w:r>
      <w:r w:rsidRPr="008E317B">
        <w:rPr>
          <w:rFonts w:ascii="Franklin Gothic Book" w:hAnsi="Franklin Gothic Book"/>
          <w:sz w:val="20"/>
          <w:szCs w:val="20"/>
          <w:lang w:val="pl-PL"/>
        </w:rPr>
        <w:t>.</w:t>
      </w:r>
    </w:p>
    <w:p w14:paraId="394BA305" w14:textId="79B7ECB4" w:rsidR="00682B4F" w:rsidRPr="008E317B" w:rsidRDefault="00682B4F" w:rsidP="000D24C0">
      <w:pPr>
        <w:pStyle w:val="Nagwek2"/>
        <w:spacing w:line="276" w:lineRule="auto"/>
        <w:ind w:left="851" w:hanging="851"/>
        <w:rPr>
          <w:rFonts w:ascii="Franklin Gothic Book" w:hAnsi="Franklin Gothic Book"/>
          <w:sz w:val="20"/>
          <w:szCs w:val="20"/>
          <w:lang w:val="pl-PL"/>
        </w:rPr>
      </w:pPr>
      <w:r w:rsidRPr="008E317B">
        <w:rPr>
          <w:rFonts w:ascii="Franklin Gothic Book" w:hAnsi="Franklin Gothic Book"/>
          <w:sz w:val="20"/>
          <w:szCs w:val="20"/>
          <w:lang w:val="pl-PL"/>
        </w:rPr>
        <w:t xml:space="preserve">Postanowienia pkt </w:t>
      </w:r>
      <w:r w:rsidR="0094131D" w:rsidRPr="008E317B">
        <w:rPr>
          <w:rFonts w:ascii="Franklin Gothic Book" w:hAnsi="Franklin Gothic Book"/>
          <w:sz w:val="20"/>
          <w:szCs w:val="20"/>
          <w:lang w:val="pl-PL"/>
        </w:rPr>
        <w:t>13</w:t>
      </w:r>
      <w:r w:rsidRPr="008E317B">
        <w:rPr>
          <w:rFonts w:ascii="Franklin Gothic Book" w:hAnsi="Franklin Gothic Book"/>
          <w:sz w:val="20"/>
          <w:szCs w:val="20"/>
          <w:lang w:val="pl-PL"/>
        </w:rPr>
        <w:t>.4</w:t>
      </w:r>
      <w:r w:rsidR="00077F23" w:rsidRPr="008E317B">
        <w:rPr>
          <w:rFonts w:ascii="Franklin Gothic Book" w:hAnsi="Franklin Gothic Book"/>
          <w:sz w:val="20"/>
          <w:szCs w:val="20"/>
          <w:lang w:val="pl-PL"/>
        </w:rPr>
        <w:t>.</w:t>
      </w:r>
      <w:r w:rsidRPr="008E317B">
        <w:rPr>
          <w:rFonts w:ascii="Franklin Gothic Book" w:hAnsi="Franklin Gothic Book"/>
          <w:sz w:val="20"/>
          <w:szCs w:val="20"/>
          <w:lang w:val="pl-PL"/>
        </w:rPr>
        <w:t xml:space="preserve"> nie będą miały zastosowania w stosunku do tych informacji uzyskanych od drugiej Strony, które:</w:t>
      </w:r>
    </w:p>
    <w:p w14:paraId="25B9DC7F" w14:textId="77777777" w:rsidR="00682B4F" w:rsidRPr="008E317B" w:rsidRDefault="00682B4F" w:rsidP="000D24C0">
      <w:pPr>
        <w:pStyle w:val="Nagwek3"/>
        <w:tabs>
          <w:tab w:val="clear" w:pos="7514"/>
          <w:tab w:val="num" w:pos="7371"/>
        </w:tabs>
        <w:spacing w:line="276" w:lineRule="auto"/>
        <w:ind w:left="1418"/>
        <w:rPr>
          <w:rFonts w:ascii="Franklin Gothic Book" w:hAnsi="Franklin Gothic Book"/>
          <w:sz w:val="20"/>
          <w:szCs w:val="20"/>
          <w:lang w:val="pl-PL"/>
        </w:rPr>
      </w:pPr>
      <w:r w:rsidRPr="008E317B">
        <w:rPr>
          <w:rFonts w:ascii="Franklin Gothic Book" w:hAnsi="Franklin Gothic Book"/>
          <w:sz w:val="20"/>
          <w:szCs w:val="20"/>
          <w:lang w:val="pl-PL"/>
        </w:rPr>
        <w:t>są opublikowane, znane i urzędowo podane do publicznej wiadomości bez naruszania postanowień niniejszego paragrafu,</w:t>
      </w:r>
    </w:p>
    <w:p w14:paraId="664CBA45" w14:textId="77777777" w:rsidR="00682B4F" w:rsidRPr="008E317B" w:rsidRDefault="00682B4F" w:rsidP="000D24C0">
      <w:pPr>
        <w:pStyle w:val="Nagwek3"/>
        <w:tabs>
          <w:tab w:val="clear" w:pos="7514"/>
          <w:tab w:val="num" w:pos="7371"/>
        </w:tabs>
        <w:spacing w:line="276" w:lineRule="auto"/>
        <w:ind w:left="1418"/>
        <w:rPr>
          <w:rFonts w:ascii="Franklin Gothic Book" w:hAnsi="Franklin Gothic Book"/>
          <w:sz w:val="20"/>
          <w:szCs w:val="20"/>
          <w:lang w:val="pl-PL"/>
        </w:rPr>
      </w:pPr>
      <w:r w:rsidRPr="008E317B">
        <w:rPr>
          <w:rFonts w:ascii="Franklin Gothic Book" w:hAnsi="Franklin Gothic Book"/>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w:t>
      </w:r>
      <w:r w:rsidRPr="008E317B">
        <w:rPr>
          <w:rFonts w:ascii="Franklin Gothic Book" w:hAnsi="Franklin Gothic Book"/>
          <w:sz w:val="20"/>
          <w:szCs w:val="20"/>
          <w:lang w:val="pl-PL"/>
        </w:rPr>
        <w:lastRenderedPageBreak/>
        <w:t xml:space="preserve">kroków mających zapewnić ochronę poufności w najszerszym dopuszczalnym przez właściwe przepisy prawne zakresie. </w:t>
      </w:r>
    </w:p>
    <w:p w14:paraId="2892C382" w14:textId="77777777" w:rsidR="00682B4F" w:rsidRPr="008E317B" w:rsidRDefault="00682B4F" w:rsidP="000D24C0">
      <w:pPr>
        <w:pStyle w:val="Nagwek2"/>
        <w:spacing w:line="276" w:lineRule="auto"/>
        <w:ind w:left="851" w:hanging="851"/>
        <w:rPr>
          <w:rFonts w:ascii="Franklin Gothic Book" w:hAnsi="Franklin Gothic Book"/>
          <w:sz w:val="20"/>
          <w:szCs w:val="20"/>
          <w:lang w:val="pl-PL"/>
        </w:rPr>
      </w:pPr>
      <w:r w:rsidRPr="008E317B">
        <w:rPr>
          <w:rFonts w:ascii="Franklin Gothic Book" w:hAnsi="Franklin Gothic Book"/>
          <w:sz w:val="20"/>
          <w:szCs w:val="20"/>
          <w:lang w:val="pl-PL"/>
        </w:rPr>
        <w:t>Jednocześnie Wykonawca</w:t>
      </w:r>
      <w:r w:rsidRPr="008E317B">
        <w:rPr>
          <w:rFonts w:ascii="Franklin Gothic Book" w:hAnsi="Franklin Gothic Book"/>
          <w:b/>
          <w:color w:val="FF0000"/>
          <w:sz w:val="20"/>
          <w:szCs w:val="20"/>
          <w:lang w:val="pl-PL"/>
        </w:rPr>
        <w:t xml:space="preserve"> </w:t>
      </w:r>
      <w:r w:rsidRPr="008E317B">
        <w:rPr>
          <w:rFonts w:ascii="Franklin Gothic Book" w:hAnsi="Franklin Gothic Book"/>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8E317B" w:rsidRDefault="00682B4F" w:rsidP="000D24C0">
      <w:pPr>
        <w:pStyle w:val="Nagwek2"/>
        <w:spacing w:line="276" w:lineRule="auto"/>
        <w:ind w:left="851" w:hanging="851"/>
        <w:rPr>
          <w:rFonts w:ascii="Franklin Gothic Book" w:hAnsi="Franklin Gothic Book"/>
          <w:sz w:val="20"/>
          <w:szCs w:val="20"/>
          <w:u w:val="single"/>
          <w:lang w:val="pl-PL"/>
        </w:rPr>
      </w:pPr>
      <w:r w:rsidRPr="008E317B">
        <w:rPr>
          <w:rFonts w:ascii="Franklin Gothic Book" w:hAnsi="Franklin Gothic Book"/>
          <w:sz w:val="20"/>
          <w:szCs w:val="20"/>
          <w:lang w:val="pl-PL"/>
        </w:rPr>
        <w:t xml:space="preserve">Aby uniknąć wszelkich wątpliwości Strony ustalają, że informacje chronione otrzymane od drugiej Strony </w:t>
      </w:r>
      <w:r w:rsidRPr="008E317B">
        <w:rPr>
          <w:rFonts w:ascii="Franklin Gothic Book" w:hAnsi="Franklin Gothic Book"/>
          <w:sz w:val="20"/>
          <w:szCs w:val="20"/>
          <w:u w:val="single"/>
          <w:lang w:val="pl-PL"/>
        </w:rPr>
        <w:t xml:space="preserve">nie muszą być wyraźnie oznaczone jako poufne. </w:t>
      </w:r>
    </w:p>
    <w:p w14:paraId="2E57044D" w14:textId="77777777" w:rsidR="005D378E" w:rsidRPr="008E317B" w:rsidRDefault="005D378E" w:rsidP="000D24C0">
      <w:pPr>
        <w:pStyle w:val="Nagwek1"/>
        <w:spacing w:line="276" w:lineRule="auto"/>
        <w:rPr>
          <w:rFonts w:ascii="Franklin Gothic Book" w:hAnsi="Franklin Gothic Book"/>
          <w:sz w:val="20"/>
          <w:szCs w:val="20"/>
        </w:rPr>
      </w:pPr>
      <w:r w:rsidRPr="008E317B">
        <w:rPr>
          <w:rFonts w:ascii="Franklin Gothic Book" w:hAnsi="Franklin Gothic Book"/>
          <w:sz w:val="20"/>
          <w:szCs w:val="20"/>
        </w:rPr>
        <w:t>Ochrona danych osobowych</w:t>
      </w:r>
    </w:p>
    <w:p w14:paraId="463D19E5" w14:textId="4DF92588" w:rsidR="008E317B" w:rsidRPr="00D11EF4" w:rsidRDefault="008E317B" w:rsidP="008E317B">
      <w:pPr>
        <w:pStyle w:val="Nagwek2"/>
        <w:rPr>
          <w:rFonts w:ascii="Franklin Gothic Book" w:hAnsi="Franklin Gothic Book"/>
          <w:sz w:val="20"/>
          <w:szCs w:val="20"/>
          <w:lang w:val="pl-PL"/>
        </w:rPr>
      </w:pPr>
      <w:r w:rsidRPr="00D11EF4">
        <w:rPr>
          <w:rFonts w:ascii="Franklin Gothic Book" w:hAnsi="Franklin Gothic Book"/>
          <w:sz w:val="20"/>
          <w:szCs w:val="20"/>
          <w:lang w:val="pl-PL"/>
        </w:rPr>
        <w:t>Wykonawca będzie wykonywał roboty/świadczył Usługi zgodnie z przepisami powszechnie obowiązującego prawa z zakresu ochrony danych osobowych na terytorium Rzeczypospolitej Polskiej, w tym w szczególności z:</w:t>
      </w:r>
    </w:p>
    <w:p w14:paraId="31172D73" w14:textId="77777777" w:rsidR="008E317B" w:rsidRPr="008E317B" w:rsidRDefault="008E317B" w:rsidP="008E317B">
      <w:pPr>
        <w:numPr>
          <w:ilvl w:val="0"/>
          <w:numId w:val="53"/>
        </w:numPr>
        <w:spacing w:after="120" w:line="264" w:lineRule="auto"/>
        <w:ind w:left="0" w:hanging="357"/>
        <w:jc w:val="both"/>
        <w:rPr>
          <w:rFonts w:ascii="Franklin Gothic Book" w:hAnsi="Franklin Gothic Book"/>
          <w:sz w:val="20"/>
          <w:szCs w:val="20"/>
          <w:lang w:eastAsia="en-US"/>
        </w:rPr>
      </w:pPr>
      <w:r w:rsidRPr="008E317B">
        <w:rPr>
          <w:rFonts w:ascii="Franklin Gothic Book" w:hAnsi="Franklin Gothic Book"/>
          <w:sz w:val="20"/>
          <w:szCs w:val="20"/>
          <w:lang w:eastAsia="en-US"/>
        </w:rPr>
        <w:t>Ustawą z dn. 10 maja 2018r. o ochronie danych osobowych, (Dz.U. z 2018r. poz. 1000),</w:t>
      </w:r>
    </w:p>
    <w:p w14:paraId="613764A6" w14:textId="77777777" w:rsidR="008E317B" w:rsidRPr="008E317B" w:rsidRDefault="008E317B" w:rsidP="008E317B">
      <w:pPr>
        <w:numPr>
          <w:ilvl w:val="0"/>
          <w:numId w:val="53"/>
        </w:numPr>
        <w:spacing w:after="120" w:line="264" w:lineRule="auto"/>
        <w:ind w:left="0" w:hanging="357"/>
        <w:jc w:val="both"/>
        <w:rPr>
          <w:rFonts w:ascii="Franklin Gothic Book" w:hAnsi="Franklin Gothic Book"/>
          <w:sz w:val="20"/>
          <w:szCs w:val="20"/>
          <w:lang w:eastAsia="en-US"/>
        </w:rPr>
      </w:pPr>
      <w:r w:rsidRPr="008E317B">
        <w:rPr>
          <w:rFonts w:ascii="Franklin Gothic Book" w:hAnsi="Franklin Gothic Book"/>
          <w:sz w:val="20"/>
          <w:szCs w:val="20"/>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51D2646" w14:textId="77777777" w:rsidR="008E317B" w:rsidRPr="008E317B" w:rsidRDefault="008E317B" w:rsidP="008E317B">
      <w:pPr>
        <w:spacing w:after="120" w:line="264" w:lineRule="auto"/>
        <w:ind w:left="426" w:hanging="567"/>
        <w:jc w:val="both"/>
        <w:rPr>
          <w:rFonts w:ascii="Franklin Gothic Book" w:hAnsi="Franklin Gothic Book"/>
          <w:sz w:val="20"/>
          <w:szCs w:val="20"/>
          <w:lang w:eastAsia="en-US"/>
        </w:rPr>
      </w:pPr>
      <w:r w:rsidRPr="008E317B">
        <w:rPr>
          <w:rFonts w:ascii="Franklin Gothic Book" w:hAnsi="Franklin Gothic Book"/>
          <w:sz w:val="20"/>
          <w:szCs w:val="20"/>
          <w:lang w:eastAsia="en-US"/>
        </w:rPr>
        <w:t>14.2. Zamawiający powierza Wykonawcy do przetwarzania dane osobowe w zakresie i na zasadach określonych w Umowie powierzenia przetwarzania danych osobowych będącej załącznikiem nr 10 do niniejszej Umowy.</w:t>
      </w:r>
    </w:p>
    <w:p w14:paraId="6A520978" w14:textId="77777777" w:rsidR="008E317B" w:rsidRPr="008E317B" w:rsidRDefault="008E317B" w:rsidP="008E317B">
      <w:pPr>
        <w:spacing w:after="120" w:line="264" w:lineRule="auto"/>
        <w:ind w:left="426" w:hanging="567"/>
        <w:jc w:val="both"/>
        <w:rPr>
          <w:rFonts w:ascii="Franklin Gothic Book" w:hAnsi="Franklin Gothic Book"/>
          <w:sz w:val="20"/>
          <w:szCs w:val="20"/>
          <w:lang w:eastAsia="en-US"/>
        </w:rPr>
      </w:pPr>
      <w:r w:rsidRPr="008E317B">
        <w:rPr>
          <w:rFonts w:ascii="Franklin Gothic Book" w:hAnsi="Franklin Gothic Book"/>
          <w:sz w:val="20"/>
          <w:szCs w:val="20"/>
          <w:lang w:eastAsia="en-US"/>
        </w:rPr>
        <w:t>14.3. Strony zgodnie postanawiają rozszerzać zapisy Umowy powierzenia przetwarzania danych osobowych wraz z załącznikami o zakres niezbędny do realizacji Przedmiotu Zamówienia (w przypadku konieczności wprowadzenia zmian).</w:t>
      </w:r>
    </w:p>
    <w:p w14:paraId="684229B7" w14:textId="77777777" w:rsidR="008E317B" w:rsidRPr="008E317B" w:rsidRDefault="008E317B" w:rsidP="008E317B">
      <w:pPr>
        <w:spacing w:after="120" w:line="264" w:lineRule="auto"/>
        <w:ind w:left="426" w:hanging="567"/>
        <w:jc w:val="both"/>
        <w:rPr>
          <w:rFonts w:ascii="Franklin Gothic Book" w:hAnsi="Franklin Gothic Book"/>
          <w:sz w:val="20"/>
          <w:szCs w:val="20"/>
          <w:lang w:eastAsia="en-US"/>
        </w:rPr>
      </w:pPr>
      <w:r w:rsidRPr="008E317B">
        <w:rPr>
          <w:rFonts w:ascii="Franklin Gothic Book" w:hAnsi="Franklin Gothic Book"/>
          <w:sz w:val="20"/>
          <w:szCs w:val="20"/>
          <w:lang w:eastAsia="en-US"/>
        </w:rPr>
        <w:t>14.4. Rozszerzenie zapisów, o których mowa w pkt. 15.3 może nastąpić poprzez zawarcie aneksu do Umowy powierzenia przetwarzania danych osobowych.</w:t>
      </w:r>
    </w:p>
    <w:p w14:paraId="4D474B9D" w14:textId="77777777" w:rsidR="008E317B" w:rsidRPr="008E317B" w:rsidRDefault="008E317B" w:rsidP="008E317B">
      <w:pPr>
        <w:spacing w:after="120" w:line="264" w:lineRule="auto"/>
        <w:ind w:left="426" w:hanging="567"/>
        <w:jc w:val="both"/>
        <w:rPr>
          <w:rFonts w:ascii="Franklin Gothic Book" w:hAnsi="Franklin Gothic Book"/>
          <w:sz w:val="20"/>
          <w:szCs w:val="20"/>
          <w:lang w:eastAsia="en-US"/>
        </w:rPr>
      </w:pPr>
      <w:r w:rsidRPr="008E317B">
        <w:rPr>
          <w:rFonts w:ascii="Franklin Gothic Book" w:hAnsi="Franklin Gothic Book"/>
          <w:sz w:val="20"/>
          <w:szCs w:val="20"/>
          <w:lang w:eastAsia="en-US"/>
        </w:rPr>
        <w:t>14.5. Wykonawca jest zobowiązany poinformować:</w:t>
      </w:r>
    </w:p>
    <w:p w14:paraId="432CA2B9" w14:textId="77777777" w:rsidR="008E317B" w:rsidRPr="008E317B" w:rsidRDefault="008E317B" w:rsidP="008E317B">
      <w:pPr>
        <w:numPr>
          <w:ilvl w:val="0"/>
          <w:numId w:val="54"/>
        </w:numPr>
        <w:spacing w:after="120" w:line="264" w:lineRule="auto"/>
        <w:ind w:left="709"/>
        <w:jc w:val="both"/>
        <w:rPr>
          <w:rFonts w:ascii="Franklin Gothic Book" w:hAnsi="Franklin Gothic Book"/>
          <w:sz w:val="20"/>
          <w:szCs w:val="20"/>
          <w:lang w:eastAsia="en-US"/>
        </w:rPr>
      </w:pPr>
      <w:r w:rsidRPr="008E317B">
        <w:rPr>
          <w:rFonts w:ascii="Franklin Gothic Book" w:hAnsi="Franklin Gothic Book"/>
          <w:sz w:val="20"/>
          <w:szCs w:val="20"/>
          <w:lang w:eastAsia="en-US"/>
        </w:rPr>
        <w:t>swoich pracowników i współpracowników, których dane osobowe są wskazane w Umowie jako dane reprezentantów, pełnomocników, osób kontaktowych dla Zamawiającego,</w:t>
      </w:r>
    </w:p>
    <w:p w14:paraId="226B6122" w14:textId="77777777" w:rsidR="008E317B" w:rsidRPr="008E317B" w:rsidRDefault="008E317B" w:rsidP="008E317B">
      <w:pPr>
        <w:numPr>
          <w:ilvl w:val="0"/>
          <w:numId w:val="54"/>
        </w:numPr>
        <w:spacing w:after="120" w:line="264" w:lineRule="auto"/>
        <w:ind w:left="709"/>
        <w:jc w:val="both"/>
        <w:rPr>
          <w:rFonts w:ascii="Franklin Gothic Book" w:hAnsi="Franklin Gothic Book"/>
          <w:sz w:val="20"/>
          <w:szCs w:val="20"/>
          <w:lang w:eastAsia="en-US"/>
        </w:rPr>
      </w:pPr>
      <w:r w:rsidRPr="008E317B">
        <w:rPr>
          <w:rFonts w:ascii="Franklin Gothic Book" w:hAnsi="Franklin Gothic Book"/>
          <w:sz w:val="20"/>
          <w:szCs w:val="20"/>
          <w:lang w:eastAsia="en-US"/>
        </w:rPr>
        <w:t>osoby, których dane osobowe przekazuje Zamawiającemu w związku z realizacją dostaw, usług,</w:t>
      </w:r>
    </w:p>
    <w:p w14:paraId="0C7A2B99" w14:textId="77777777" w:rsidR="008E317B" w:rsidRPr="00D11EF4" w:rsidRDefault="008E317B" w:rsidP="008E317B">
      <w:pPr>
        <w:spacing w:before="120" w:after="120" w:line="264" w:lineRule="auto"/>
        <w:ind w:left="709"/>
        <w:jc w:val="both"/>
        <w:outlineLvl w:val="1"/>
        <w:rPr>
          <w:rFonts w:ascii="Franklin Gothic Book" w:hAnsi="Franklin Gothic Book" w:cstheme="minorHAnsi"/>
          <w:b/>
          <w:bCs/>
          <w:iCs/>
          <w:caps/>
          <w:kern w:val="32"/>
          <w:sz w:val="20"/>
          <w:szCs w:val="20"/>
          <w:u w:val="single"/>
          <w:lang w:eastAsia="en-US"/>
        </w:rPr>
      </w:pPr>
      <w:r w:rsidRPr="008E317B">
        <w:rPr>
          <w:rFonts w:ascii="Franklin Gothic Book" w:hAnsi="Franklin Gothic Book"/>
          <w:iCs/>
          <w:sz w:val="20"/>
          <w:szCs w:val="20"/>
          <w:lang w:eastAsia="en-US"/>
        </w:rPr>
        <w:t>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8E317B" w:rsidRDefault="00D051A9" w:rsidP="000D24C0">
      <w:pPr>
        <w:pStyle w:val="Nagwek1"/>
        <w:spacing w:line="276" w:lineRule="auto"/>
        <w:rPr>
          <w:rFonts w:ascii="Franklin Gothic Book" w:hAnsi="Franklin Gothic Book" w:cstheme="minorHAnsi"/>
          <w:sz w:val="20"/>
          <w:szCs w:val="20"/>
          <w:u w:val="single"/>
        </w:rPr>
      </w:pPr>
      <w:r w:rsidRPr="008E317B">
        <w:rPr>
          <w:rFonts w:ascii="Franklin Gothic Book" w:hAnsi="Franklin Gothic Book" w:cstheme="minorHAnsi"/>
          <w:sz w:val="20"/>
          <w:szCs w:val="20"/>
          <w:u w:val="single"/>
        </w:rPr>
        <w:t>POZOSTAŁE UREGULOWANIA</w:t>
      </w:r>
    </w:p>
    <w:bookmarkEnd w:id="1"/>
    <w:bookmarkEnd w:id="2"/>
    <w:bookmarkEnd w:id="3"/>
    <w:bookmarkEnd w:id="4"/>
    <w:bookmarkEnd w:id="5"/>
    <w:bookmarkEnd w:id="6"/>
    <w:bookmarkEnd w:id="7"/>
    <w:p w14:paraId="68EACBC0" w14:textId="77777777" w:rsidR="00D051A9" w:rsidRPr="008E317B" w:rsidRDefault="00D051A9" w:rsidP="000D24C0">
      <w:pPr>
        <w:pStyle w:val="Nagwek2"/>
        <w:tabs>
          <w:tab w:val="clear" w:pos="993"/>
          <w:tab w:val="num" w:pos="709"/>
        </w:tabs>
        <w:spacing w:before="0" w:after="0" w:line="276" w:lineRule="auto"/>
        <w:ind w:left="709"/>
        <w:rPr>
          <w:rFonts w:ascii="Franklin Gothic Book" w:hAnsi="Franklin Gothic Book" w:cs="Arial"/>
          <w:sz w:val="20"/>
          <w:szCs w:val="20"/>
          <w:lang w:val="pl-PL"/>
        </w:rPr>
      </w:pPr>
      <w:r w:rsidRPr="008E317B">
        <w:rPr>
          <w:rFonts w:ascii="Franklin Gothic Book" w:hAnsi="Franklin Gothic Book"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8E317B" w:rsidRDefault="00D051A9" w:rsidP="008E317B">
      <w:pPr>
        <w:pStyle w:val="Nagwek2"/>
        <w:tabs>
          <w:tab w:val="clear" w:pos="993"/>
          <w:tab w:val="num" w:pos="709"/>
        </w:tabs>
        <w:spacing w:before="0" w:after="0" w:line="252" w:lineRule="auto"/>
        <w:ind w:left="709"/>
        <w:rPr>
          <w:rFonts w:ascii="Franklin Gothic Book" w:hAnsi="Franklin Gothic Book" w:cs="Arial"/>
          <w:sz w:val="20"/>
          <w:szCs w:val="20"/>
          <w:lang w:val="pl-PL"/>
        </w:rPr>
      </w:pPr>
      <w:r w:rsidRPr="008E317B">
        <w:rPr>
          <w:rFonts w:ascii="Franklin Gothic Book" w:hAnsi="Franklin Gothic Book" w:cs="Arial"/>
          <w:sz w:val="20"/>
          <w:szCs w:val="20"/>
          <w:lang w:val="pl-PL"/>
        </w:rPr>
        <w:t>Zamawiający ma prawo rozwiązać Umowę w trybie natychmiastowym bez zachowania okresu wypowiedzenia w następujących przypadkach:</w:t>
      </w:r>
    </w:p>
    <w:p w14:paraId="1B351BEA" w14:textId="77777777"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8E317B">
        <w:rPr>
          <w:rFonts w:ascii="Franklin Gothic Book" w:hAnsi="Franklin Gothic Book"/>
          <w:sz w:val="20"/>
          <w:szCs w:val="20"/>
          <w:lang w:val="pl-PL"/>
        </w:rPr>
        <w:t>utraty przez Wykonawcę uprawnień do prowadzenia działalności gospodarczej w zakresie Usług objętych Umową;</w:t>
      </w:r>
    </w:p>
    <w:p w14:paraId="5F7CAB76" w14:textId="77777777"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8E317B">
        <w:rPr>
          <w:rFonts w:ascii="Franklin Gothic Book" w:hAnsi="Franklin Gothic Book"/>
          <w:sz w:val="20"/>
          <w:szCs w:val="20"/>
          <w:lang w:val="pl-PL"/>
        </w:rPr>
        <w:t>całkowitego lub częściowego zaprzestania świadczenia Usług przez Wykonawcę.</w:t>
      </w:r>
    </w:p>
    <w:p w14:paraId="4CCAA455" w14:textId="77777777"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D11EF4">
        <w:rPr>
          <w:sz w:val="20"/>
          <w:szCs w:val="20"/>
          <w:lang w:val="pl-PL"/>
        </w:rPr>
        <w:t xml:space="preserve"> </w:t>
      </w:r>
      <w:r w:rsidRPr="008E317B">
        <w:rPr>
          <w:rFonts w:ascii="Franklin Gothic Book" w:hAnsi="Franklin Gothic Book"/>
          <w:sz w:val="20"/>
          <w:szCs w:val="20"/>
          <w:lang w:val="pl-PL"/>
        </w:rPr>
        <w:t>zmiana Umowy została dokonana z naruszeniem art. 144 ust. 1-1b, 1d i 1e Ustawy;</w:t>
      </w:r>
    </w:p>
    <w:p w14:paraId="150F4240" w14:textId="77777777"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8E317B">
        <w:rPr>
          <w:rFonts w:ascii="Franklin Gothic Book" w:hAnsi="Franklin Gothic Book"/>
          <w:sz w:val="20"/>
          <w:szCs w:val="20"/>
          <w:lang w:val="pl-PL"/>
        </w:rPr>
        <w:lastRenderedPageBreak/>
        <w:t>Wykonawca w chwili zawarcia Umowy podlegał wykluczeniu z postępowania na podstawie art. 24 ust. 1 Ustawy;</w:t>
      </w:r>
    </w:p>
    <w:p w14:paraId="056D3DE9" w14:textId="77777777" w:rsidR="00D051A9" w:rsidRPr="008E317B" w:rsidRDefault="00D051A9" w:rsidP="008E317B">
      <w:pPr>
        <w:pStyle w:val="Nagwek2"/>
        <w:tabs>
          <w:tab w:val="clear" w:pos="993"/>
          <w:tab w:val="num" w:pos="709"/>
        </w:tabs>
        <w:spacing w:before="0" w:after="0" w:line="252" w:lineRule="auto"/>
        <w:ind w:left="709"/>
        <w:rPr>
          <w:rFonts w:ascii="Franklin Gothic Book" w:hAnsi="Franklin Gothic Book" w:cs="Arial"/>
          <w:sz w:val="20"/>
          <w:szCs w:val="20"/>
          <w:lang w:val="pl-PL"/>
        </w:rPr>
      </w:pPr>
      <w:r w:rsidRPr="008E317B">
        <w:rPr>
          <w:rFonts w:ascii="Franklin Gothic Book" w:hAnsi="Franklin Gothic Book" w:cs="Arial"/>
          <w:sz w:val="20"/>
          <w:szCs w:val="20"/>
          <w:lang w:val="pl-PL"/>
        </w:rPr>
        <w:t>Wypowiedzenie Umowy wymaga złożenia oświadczenia w formie pisemnej pod rygorem nieważności.</w:t>
      </w:r>
    </w:p>
    <w:p w14:paraId="4AECD103" w14:textId="1F6B5AF3" w:rsidR="00D051A9" w:rsidRPr="008E317B" w:rsidRDefault="00D051A9" w:rsidP="008E317B">
      <w:pPr>
        <w:pStyle w:val="Nagwek2"/>
        <w:tabs>
          <w:tab w:val="clear" w:pos="993"/>
          <w:tab w:val="num" w:pos="709"/>
        </w:tabs>
        <w:spacing w:before="0" w:after="0" w:line="252" w:lineRule="auto"/>
        <w:ind w:left="709"/>
        <w:rPr>
          <w:rFonts w:ascii="Franklin Gothic Book" w:hAnsi="Franklin Gothic Book" w:cs="Arial"/>
          <w:sz w:val="20"/>
          <w:szCs w:val="20"/>
          <w:lang w:val="pl-PL"/>
        </w:rPr>
      </w:pPr>
      <w:r w:rsidRPr="008E317B">
        <w:rPr>
          <w:rFonts w:ascii="Franklin Gothic Book" w:hAnsi="Franklin Gothic Book" w:cs="Arial"/>
          <w:sz w:val="20"/>
          <w:szCs w:val="20"/>
          <w:lang w:val="pl-PL"/>
        </w:rPr>
        <w:t xml:space="preserve">Wykonawca może dokonać przelewu </w:t>
      </w:r>
      <w:r w:rsidR="005A0744" w:rsidRPr="008E317B">
        <w:rPr>
          <w:rFonts w:ascii="Franklin Gothic Book" w:hAnsi="Franklin Gothic Book" w:cs="Arial"/>
          <w:sz w:val="20"/>
          <w:szCs w:val="20"/>
          <w:lang w:val="pl-PL"/>
        </w:rPr>
        <w:t xml:space="preserve">wyłącznie </w:t>
      </w:r>
      <w:r w:rsidRPr="008E317B">
        <w:rPr>
          <w:rFonts w:ascii="Franklin Gothic Book" w:hAnsi="Franklin Gothic Book" w:cs="Arial"/>
          <w:sz w:val="20"/>
          <w:szCs w:val="20"/>
          <w:lang w:val="pl-PL"/>
        </w:rPr>
        <w:t>wymagalnych wierzytelności pieniężnych na potrzeby otrzymania kredytu lub gwarancji niezbędnej do realizacji Umowy, pod warunkiem uzyskania pisemnej zgody Zamawiającego.</w:t>
      </w:r>
    </w:p>
    <w:p w14:paraId="7A1B30DC" w14:textId="77777777" w:rsidR="00D051A9" w:rsidRPr="008E317B" w:rsidRDefault="00D051A9" w:rsidP="008E317B">
      <w:pPr>
        <w:pStyle w:val="Nagwek2"/>
        <w:tabs>
          <w:tab w:val="clear" w:pos="993"/>
          <w:tab w:val="num" w:pos="709"/>
        </w:tabs>
        <w:spacing w:before="0" w:after="0" w:line="252" w:lineRule="auto"/>
        <w:ind w:left="709"/>
        <w:rPr>
          <w:rFonts w:ascii="Franklin Gothic Book" w:hAnsi="Franklin Gothic Book" w:cs="Arial"/>
          <w:sz w:val="20"/>
          <w:szCs w:val="20"/>
          <w:lang w:val="pl-PL"/>
        </w:rPr>
      </w:pPr>
      <w:r w:rsidRPr="008E317B">
        <w:rPr>
          <w:rFonts w:ascii="Franklin Gothic Book" w:hAnsi="Franklin Gothic Book" w:cs="Arial"/>
          <w:sz w:val="20"/>
          <w:szCs w:val="20"/>
          <w:lang w:val="pl-PL"/>
        </w:rPr>
        <w:t>Strony uzgadniają następujące adresy do doręczeń:</w:t>
      </w:r>
    </w:p>
    <w:p w14:paraId="002E60C9" w14:textId="5F44C016"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8E317B">
        <w:rPr>
          <w:rFonts w:ascii="Franklin Gothic Book" w:hAnsi="Franklin Gothic Book"/>
          <w:sz w:val="20"/>
          <w:szCs w:val="20"/>
          <w:lang w:val="pl-PL"/>
        </w:rPr>
        <w:t>Zamawiający: Enea Połaniec S.A., Zawada 26, 28-230 Połaniec</w:t>
      </w:r>
      <w:r w:rsidR="008D64E3" w:rsidRPr="008E317B">
        <w:rPr>
          <w:rFonts w:ascii="Franklin Gothic Book" w:hAnsi="Franklin Gothic Book"/>
          <w:sz w:val="20"/>
          <w:szCs w:val="20"/>
          <w:lang w:val="pl-PL"/>
        </w:rPr>
        <w:t>, z zastrzeżeniem ppkt 5.</w:t>
      </w:r>
      <w:r w:rsidR="0041308A" w:rsidRPr="008E317B">
        <w:rPr>
          <w:rFonts w:ascii="Franklin Gothic Book" w:hAnsi="Franklin Gothic Book"/>
          <w:sz w:val="20"/>
          <w:szCs w:val="20"/>
          <w:lang w:val="pl-PL"/>
        </w:rPr>
        <w:t>10</w:t>
      </w:r>
      <w:r w:rsidR="00077F23" w:rsidRPr="008E317B">
        <w:rPr>
          <w:rFonts w:ascii="Franklin Gothic Book" w:hAnsi="Franklin Gothic Book"/>
          <w:sz w:val="20"/>
          <w:szCs w:val="20"/>
          <w:lang w:val="pl-PL"/>
        </w:rPr>
        <w:t>.</w:t>
      </w:r>
      <w:r w:rsidR="008D64E3" w:rsidRPr="008E317B">
        <w:rPr>
          <w:rFonts w:ascii="Franklin Gothic Book" w:hAnsi="Franklin Gothic Book"/>
          <w:sz w:val="20"/>
          <w:szCs w:val="20"/>
          <w:lang w:val="pl-PL"/>
        </w:rPr>
        <w:t xml:space="preserve"> Umowy.</w:t>
      </w:r>
    </w:p>
    <w:p w14:paraId="0E43B20D" w14:textId="77777777" w:rsidR="00D051A9" w:rsidRPr="008E317B" w:rsidRDefault="00D051A9" w:rsidP="008E317B">
      <w:pPr>
        <w:pStyle w:val="Nagwek3"/>
        <w:tabs>
          <w:tab w:val="clear" w:pos="7514"/>
          <w:tab w:val="num" w:pos="7371"/>
        </w:tabs>
        <w:spacing w:line="252" w:lineRule="auto"/>
        <w:ind w:left="1418"/>
        <w:rPr>
          <w:rFonts w:ascii="Franklin Gothic Book" w:hAnsi="Franklin Gothic Book"/>
          <w:sz w:val="20"/>
          <w:szCs w:val="20"/>
          <w:lang w:val="pl-PL"/>
        </w:rPr>
      </w:pPr>
      <w:r w:rsidRPr="008E317B">
        <w:rPr>
          <w:rFonts w:ascii="Franklin Gothic Book" w:hAnsi="Franklin Gothic Book"/>
          <w:sz w:val="20"/>
          <w:szCs w:val="20"/>
          <w:lang w:val="pl-PL"/>
        </w:rPr>
        <w:t>Wykonawca: …………………………………..</w:t>
      </w:r>
    </w:p>
    <w:p w14:paraId="56124496" w14:textId="0C073264" w:rsidR="00D051A9" w:rsidRPr="008E317B" w:rsidRDefault="00F358D0" w:rsidP="000D24C0">
      <w:pPr>
        <w:pStyle w:val="Nagwek2"/>
        <w:tabs>
          <w:tab w:val="clear" w:pos="993"/>
          <w:tab w:val="num" w:pos="709"/>
        </w:tabs>
        <w:spacing w:before="0" w:after="0" w:line="276" w:lineRule="auto"/>
        <w:ind w:left="709"/>
        <w:rPr>
          <w:rFonts w:ascii="Franklin Gothic Book" w:hAnsi="Franklin Gothic Book"/>
          <w:sz w:val="20"/>
          <w:szCs w:val="20"/>
          <w:lang w:val="pl-PL"/>
        </w:rPr>
      </w:pPr>
      <w:r w:rsidRPr="008E317B">
        <w:rPr>
          <w:rFonts w:ascii="Franklin Gothic Book" w:hAnsi="Franklin Gothic Book"/>
          <w:sz w:val="20"/>
          <w:szCs w:val="20"/>
          <w:lang w:val="pl-PL"/>
        </w:rPr>
        <w:t xml:space="preserve">Jeżeli Umowa nie </w:t>
      </w:r>
      <w:r w:rsidRPr="008E317B">
        <w:rPr>
          <w:rFonts w:ascii="Franklin Gothic Book" w:hAnsi="Franklin Gothic Book" w:cs="Arial"/>
          <w:sz w:val="20"/>
          <w:szCs w:val="20"/>
          <w:lang w:val="pl-PL"/>
        </w:rPr>
        <w:t>stanowi</w:t>
      </w:r>
      <w:r w:rsidRPr="008E317B">
        <w:rPr>
          <w:rFonts w:ascii="Franklin Gothic Book" w:hAnsi="Franklin Gothic Book"/>
          <w:sz w:val="20"/>
          <w:szCs w:val="20"/>
          <w:lang w:val="pl-PL"/>
        </w:rPr>
        <w:t xml:space="preserve"> inaczej, załączniki do Umowy są dołączone w postaci papierowej. </w:t>
      </w:r>
      <w:r w:rsidR="00D051A9" w:rsidRPr="008E317B">
        <w:rPr>
          <w:rFonts w:ascii="Franklin Gothic Book" w:hAnsi="Franklin Gothic Book"/>
          <w:sz w:val="20"/>
          <w:szCs w:val="20"/>
          <w:lang w:val="pl-PL"/>
        </w:rPr>
        <w:t>Integralną częścią Umowy są następujące załączniki (dalej „</w:t>
      </w:r>
      <w:r w:rsidR="00D051A9" w:rsidRPr="008E317B">
        <w:rPr>
          <w:rFonts w:ascii="Franklin Gothic Book" w:hAnsi="Franklin Gothic Book"/>
          <w:b/>
          <w:sz w:val="20"/>
          <w:szCs w:val="20"/>
          <w:lang w:val="pl-PL"/>
        </w:rPr>
        <w:t>Dokumenty Składowe Umowy</w:t>
      </w:r>
      <w:r w:rsidR="00D051A9" w:rsidRPr="008E317B">
        <w:rPr>
          <w:rFonts w:ascii="Franklin Gothic Book" w:hAnsi="Franklin Gothic Book"/>
          <w:sz w:val="20"/>
          <w:szCs w:val="20"/>
          <w:lang w:val="pl-PL"/>
        </w:rPr>
        <w:t>”):</w:t>
      </w:r>
    </w:p>
    <w:p w14:paraId="15DE089D" w14:textId="2CFC6C84" w:rsidR="00D051A9" w:rsidRPr="008E317B" w:rsidRDefault="00D051A9" w:rsidP="000D24C0">
      <w:pPr>
        <w:pStyle w:val="Tekstpodstawowy2"/>
        <w:numPr>
          <w:ilvl w:val="2"/>
          <w:numId w:val="4"/>
        </w:numPr>
        <w:spacing w:after="0" w:line="276" w:lineRule="auto"/>
        <w:rPr>
          <w:rFonts w:ascii="Franklin Gothic Book" w:hAnsi="Franklin Gothic Book"/>
          <w:sz w:val="20"/>
          <w:szCs w:val="20"/>
        </w:rPr>
      </w:pPr>
      <w:r w:rsidRPr="008E317B">
        <w:rPr>
          <w:rFonts w:ascii="Franklin Gothic Book" w:hAnsi="Franklin Gothic Book"/>
          <w:sz w:val="20"/>
          <w:szCs w:val="20"/>
        </w:rPr>
        <w:t>Załącznik nr 1 –</w:t>
      </w:r>
      <w:r w:rsidR="00567702" w:rsidRPr="008E317B">
        <w:rPr>
          <w:rFonts w:ascii="Franklin Gothic Book" w:hAnsi="Franklin Gothic Book"/>
          <w:sz w:val="20"/>
          <w:szCs w:val="20"/>
        </w:rPr>
        <w:t xml:space="preserve"> </w:t>
      </w:r>
      <w:r w:rsidRPr="008E317B">
        <w:rPr>
          <w:rFonts w:ascii="Franklin Gothic Book" w:hAnsi="Franklin Gothic Book" w:cs="Arial"/>
          <w:sz w:val="20"/>
          <w:szCs w:val="20"/>
        </w:rPr>
        <w:t>Częś</w:t>
      </w:r>
      <w:r w:rsidR="00567702" w:rsidRPr="008E317B">
        <w:rPr>
          <w:rFonts w:ascii="Franklin Gothic Book" w:hAnsi="Franklin Gothic Book" w:cs="Arial"/>
          <w:sz w:val="20"/>
          <w:szCs w:val="20"/>
        </w:rPr>
        <w:t>ć</w:t>
      </w:r>
      <w:r w:rsidRPr="008E317B">
        <w:rPr>
          <w:rFonts w:ascii="Franklin Gothic Book" w:hAnsi="Franklin Gothic Book" w:cs="Arial"/>
          <w:sz w:val="20"/>
          <w:szCs w:val="20"/>
        </w:rPr>
        <w:t xml:space="preserve"> II SIWZ</w:t>
      </w:r>
      <w:r w:rsidR="00567702" w:rsidRPr="008E317B">
        <w:rPr>
          <w:rFonts w:ascii="Franklin Gothic Book" w:hAnsi="Franklin Gothic Book" w:cs="Arial"/>
          <w:sz w:val="20"/>
          <w:szCs w:val="20"/>
        </w:rPr>
        <w:t xml:space="preserve"> wraz z załącznikami</w:t>
      </w:r>
      <w:r w:rsidR="008D64E3" w:rsidRPr="008E317B">
        <w:rPr>
          <w:rFonts w:ascii="Franklin Gothic Book" w:hAnsi="Franklin Gothic Book" w:cs="Arial"/>
          <w:sz w:val="20"/>
          <w:szCs w:val="20"/>
        </w:rPr>
        <w:t xml:space="preserve"> wskazanymi w Części II SIWZ</w:t>
      </w:r>
      <w:r w:rsidR="00C155D2" w:rsidRPr="008E317B">
        <w:rPr>
          <w:rFonts w:ascii="Franklin Gothic Book" w:hAnsi="Franklin Gothic Book" w:cs="Arial"/>
          <w:sz w:val="20"/>
          <w:szCs w:val="20"/>
        </w:rPr>
        <w:t>. Załącznik nr 1 dołączony do Umowy na nośniku danych typu płyta CD.</w:t>
      </w:r>
    </w:p>
    <w:p w14:paraId="01FD3E17" w14:textId="6B89E47B" w:rsidR="00D051A9" w:rsidRPr="008E317B" w:rsidRDefault="00D051A9" w:rsidP="000D24C0">
      <w:pPr>
        <w:pStyle w:val="Tekstpodstawowy2"/>
        <w:numPr>
          <w:ilvl w:val="2"/>
          <w:numId w:val="4"/>
        </w:numPr>
        <w:spacing w:after="0" w:line="276" w:lineRule="auto"/>
        <w:rPr>
          <w:rFonts w:ascii="Franklin Gothic Book" w:hAnsi="Franklin Gothic Book"/>
          <w:sz w:val="20"/>
          <w:szCs w:val="20"/>
        </w:rPr>
      </w:pPr>
      <w:r w:rsidRPr="008E317B">
        <w:rPr>
          <w:rFonts w:ascii="Franklin Gothic Book" w:hAnsi="Franklin Gothic Book" w:cs="Arial"/>
          <w:sz w:val="20"/>
          <w:szCs w:val="20"/>
        </w:rPr>
        <w:t xml:space="preserve">Załącznik nr 2 -  </w:t>
      </w:r>
      <w:r w:rsidR="00567702" w:rsidRPr="008E317B">
        <w:rPr>
          <w:rFonts w:ascii="Franklin Gothic Book" w:hAnsi="Franklin Gothic Book"/>
          <w:sz w:val="20"/>
          <w:szCs w:val="20"/>
        </w:rPr>
        <w:t>OWZU</w:t>
      </w:r>
      <w:r w:rsidR="00567702" w:rsidRPr="008E317B">
        <w:rPr>
          <w:rFonts w:ascii="Franklin Gothic Book" w:hAnsi="Franklin Gothic Book"/>
          <w:sz w:val="20"/>
          <w:szCs w:val="20"/>
          <w:lang w:eastAsia="en-US"/>
        </w:rPr>
        <w:t xml:space="preserve"> </w:t>
      </w:r>
      <w:r w:rsidR="00567702" w:rsidRPr="008E317B">
        <w:rPr>
          <w:rFonts w:ascii="Franklin Gothic Book" w:hAnsi="Franklin Gothic Book" w:cs="Arial"/>
          <w:sz w:val="20"/>
          <w:szCs w:val="20"/>
        </w:rPr>
        <w:t xml:space="preserve"> </w:t>
      </w:r>
      <w:r w:rsidR="00C155D2" w:rsidRPr="008E317B">
        <w:rPr>
          <w:rFonts w:ascii="Franklin Gothic Book" w:hAnsi="Franklin Gothic Book" w:cs="Arial"/>
          <w:sz w:val="20"/>
          <w:szCs w:val="20"/>
        </w:rPr>
        <w:t>- Załącznik nr 1 dołączony do Umowy zgodnie z postanowieniami pkt 11.7</w:t>
      </w:r>
      <w:r w:rsidR="00077F23" w:rsidRPr="008E317B">
        <w:rPr>
          <w:rFonts w:ascii="Franklin Gothic Book" w:hAnsi="Franklin Gothic Book" w:cs="Arial"/>
          <w:sz w:val="20"/>
          <w:szCs w:val="20"/>
        </w:rPr>
        <w:t>.</w:t>
      </w:r>
      <w:r w:rsidR="00C155D2" w:rsidRPr="008E317B">
        <w:rPr>
          <w:rFonts w:ascii="Franklin Gothic Book" w:hAnsi="Franklin Gothic Book" w:cs="Arial"/>
          <w:sz w:val="20"/>
          <w:szCs w:val="20"/>
        </w:rPr>
        <w:t xml:space="preserve"> Umowy.</w:t>
      </w:r>
    </w:p>
    <w:p w14:paraId="2950F4CD" w14:textId="5C067FA8" w:rsidR="005A0744" w:rsidRPr="007D3F68" w:rsidRDefault="00906126" w:rsidP="000D24C0">
      <w:pPr>
        <w:pStyle w:val="Akapitzlist"/>
        <w:numPr>
          <w:ilvl w:val="2"/>
          <w:numId w:val="4"/>
        </w:numPr>
        <w:spacing w:line="276" w:lineRule="auto"/>
        <w:jc w:val="both"/>
        <w:rPr>
          <w:rFonts w:ascii="Franklin Gothic Book" w:hAnsi="Franklin Gothic Book"/>
          <w:sz w:val="22"/>
          <w:szCs w:val="22"/>
        </w:rPr>
      </w:pPr>
      <w:r w:rsidRPr="007D3F68">
        <w:rPr>
          <w:rFonts w:ascii="Franklin Gothic Book" w:hAnsi="Franklin Gothic Book"/>
          <w:sz w:val="22"/>
          <w:szCs w:val="22"/>
        </w:rPr>
        <w:t xml:space="preserve">Załącznik nr 3 - </w:t>
      </w:r>
      <w:r w:rsidR="005A0744" w:rsidRPr="007D3F68">
        <w:rPr>
          <w:rFonts w:ascii="Franklin Gothic Book" w:hAnsi="Franklin Gothic Book"/>
          <w:sz w:val="22"/>
          <w:szCs w:val="22"/>
        </w:rPr>
        <w:t xml:space="preserve">Wdrożone u Zamawiającego dokumenty dotyczące Wykonawców i Dostawców, wymienione w pkt. 11.7 Umowy, zamieszczane </w:t>
      </w:r>
      <w:r w:rsidRPr="007D3F68">
        <w:rPr>
          <w:rFonts w:ascii="Franklin Gothic Book" w:hAnsi="Franklin Gothic Book"/>
          <w:sz w:val="22"/>
          <w:szCs w:val="22"/>
        </w:rPr>
        <w:t xml:space="preserve">i aktualizowane </w:t>
      </w:r>
      <w:r w:rsidR="005A0744" w:rsidRPr="007D3F68">
        <w:rPr>
          <w:rFonts w:ascii="Franklin Gothic Book" w:hAnsi="Franklin Gothic Book"/>
          <w:sz w:val="22"/>
          <w:szCs w:val="22"/>
        </w:rPr>
        <w:t xml:space="preserve">na stronie: </w:t>
      </w:r>
      <w:r w:rsidR="005A0744" w:rsidRPr="00B70E18">
        <w:rPr>
          <w:rStyle w:val="Hipercze"/>
          <w:rFonts w:ascii="Franklin Gothic Book" w:hAnsi="Franklin Gothic Book"/>
          <w:sz w:val="22"/>
          <w:szCs w:val="22"/>
        </w:rPr>
        <w:t>https://www.enea.pl/pl/grupaenea/o-grupie/spolki-grupy-en</w:t>
      </w:r>
      <w:r w:rsidR="00B70E18">
        <w:rPr>
          <w:rStyle w:val="Hipercze"/>
          <w:rFonts w:ascii="Franklin Gothic Book" w:hAnsi="Franklin Gothic Book"/>
          <w:sz w:val="22"/>
          <w:szCs w:val="22"/>
        </w:rPr>
        <w:t>ea/polaniec/zamowienia/</w:t>
      </w:r>
    </w:p>
    <w:p w14:paraId="0DE4FB76" w14:textId="4BC46F7E" w:rsidR="00104E0C"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 xml:space="preserve">Załącznik nr </w:t>
      </w:r>
      <w:r w:rsidR="00906126" w:rsidRPr="007D3F68">
        <w:rPr>
          <w:rFonts w:ascii="Franklin Gothic Book" w:hAnsi="Franklin Gothic Book"/>
          <w:sz w:val="22"/>
          <w:szCs w:val="22"/>
          <w:lang w:eastAsia="en-US"/>
        </w:rPr>
        <w:t>4</w:t>
      </w:r>
      <w:r w:rsidRPr="007D3F68">
        <w:rPr>
          <w:rFonts w:ascii="Franklin Gothic Book" w:hAnsi="Franklin Gothic Book"/>
          <w:sz w:val="22"/>
          <w:szCs w:val="22"/>
          <w:lang w:eastAsia="en-US"/>
        </w:rPr>
        <w:t xml:space="preserve"> – </w:t>
      </w:r>
      <w:r w:rsidR="00104E0C" w:rsidRPr="007D3F68">
        <w:rPr>
          <w:rFonts w:ascii="Franklin Gothic Book" w:hAnsi="Franklin Gothic Book"/>
          <w:sz w:val="22"/>
          <w:szCs w:val="22"/>
          <w:lang w:eastAsia="en-US"/>
        </w:rPr>
        <w:t>Wzór Formularza Gwarancji Dobrego Wykonania Umowy</w:t>
      </w:r>
    </w:p>
    <w:p w14:paraId="49F61E6C" w14:textId="778D33FE" w:rsidR="008E317B" w:rsidRDefault="008E317B" w:rsidP="008E317B">
      <w:pPr>
        <w:pStyle w:val="Tekstpodstawowy2"/>
        <w:spacing w:after="0" w:line="276" w:lineRule="auto"/>
        <w:rPr>
          <w:rFonts w:ascii="Franklin Gothic Book" w:hAnsi="Franklin Gothic Book"/>
          <w:sz w:val="22"/>
          <w:szCs w:val="22"/>
          <w:lang w:eastAsia="en-US"/>
        </w:rPr>
      </w:pPr>
    </w:p>
    <w:p w14:paraId="7F108F4E" w14:textId="5DA733EB" w:rsidR="008E317B" w:rsidRDefault="008E317B" w:rsidP="008E317B">
      <w:pPr>
        <w:pStyle w:val="Tekstpodstawowy2"/>
        <w:spacing w:after="0" w:line="276" w:lineRule="auto"/>
        <w:rPr>
          <w:rFonts w:ascii="Franklin Gothic Book" w:hAnsi="Franklin Gothic Book"/>
          <w:sz w:val="22"/>
          <w:szCs w:val="22"/>
          <w:lang w:eastAsia="en-US"/>
        </w:rPr>
      </w:pPr>
    </w:p>
    <w:p w14:paraId="727FAEB0" w14:textId="1021D745" w:rsidR="008E317B" w:rsidRDefault="008E317B" w:rsidP="008E317B">
      <w:pPr>
        <w:pStyle w:val="Tekstpodstawowy2"/>
        <w:spacing w:after="0" w:line="276" w:lineRule="auto"/>
        <w:rPr>
          <w:rFonts w:ascii="Franklin Gothic Book" w:hAnsi="Franklin Gothic Book"/>
          <w:sz w:val="22"/>
          <w:szCs w:val="22"/>
          <w:lang w:eastAsia="en-US"/>
        </w:rPr>
      </w:pPr>
    </w:p>
    <w:p w14:paraId="7D4C3593" w14:textId="63FB8BE2" w:rsidR="008E317B" w:rsidRDefault="008E317B" w:rsidP="008E317B">
      <w:pPr>
        <w:pStyle w:val="Tekstpodstawowy2"/>
        <w:spacing w:after="0" w:line="276" w:lineRule="auto"/>
        <w:rPr>
          <w:rFonts w:ascii="Franklin Gothic Book" w:hAnsi="Franklin Gothic Book"/>
          <w:sz w:val="22"/>
          <w:szCs w:val="22"/>
          <w:lang w:eastAsia="en-US"/>
        </w:rPr>
      </w:pPr>
    </w:p>
    <w:p w14:paraId="44325523" w14:textId="45641499" w:rsidR="008E317B" w:rsidRDefault="008E317B" w:rsidP="008E317B">
      <w:pPr>
        <w:pStyle w:val="Tekstpodstawowy2"/>
        <w:spacing w:after="0" w:line="276" w:lineRule="auto"/>
        <w:rPr>
          <w:rFonts w:ascii="Franklin Gothic Book" w:hAnsi="Franklin Gothic Book"/>
          <w:sz w:val="22"/>
          <w:szCs w:val="22"/>
          <w:lang w:eastAsia="en-US"/>
        </w:rPr>
      </w:pPr>
    </w:p>
    <w:p w14:paraId="2B7708E0" w14:textId="0DF2F1FC" w:rsidR="008E317B" w:rsidRDefault="008E317B" w:rsidP="008E317B">
      <w:pPr>
        <w:pStyle w:val="Tekstpodstawowy2"/>
        <w:spacing w:after="0" w:line="276" w:lineRule="auto"/>
        <w:rPr>
          <w:rFonts w:ascii="Franklin Gothic Book" w:hAnsi="Franklin Gothic Book"/>
          <w:sz w:val="22"/>
          <w:szCs w:val="22"/>
        </w:rPr>
      </w:pPr>
    </w:p>
    <w:p w14:paraId="3C3A030D" w14:textId="77777777" w:rsidR="00B70E18" w:rsidRPr="007D3F68" w:rsidRDefault="00B70E18" w:rsidP="008E317B">
      <w:pPr>
        <w:pStyle w:val="Tekstpodstawowy2"/>
        <w:spacing w:after="0" w:line="276" w:lineRule="auto"/>
        <w:rPr>
          <w:rFonts w:ascii="Franklin Gothic Book" w:hAnsi="Franklin Gothic Book"/>
          <w:sz w:val="22"/>
          <w:szCs w:val="22"/>
        </w:rPr>
      </w:pPr>
    </w:p>
    <w:p w14:paraId="6B439DAB" w14:textId="4F7921F3" w:rsidR="00D051A9" w:rsidRPr="007D3F68" w:rsidRDefault="00DC2D15"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w:t>
      </w:r>
      <w:r w:rsidR="00EF4832" w:rsidRPr="007D3F68">
        <w:rPr>
          <w:rFonts w:ascii="Franklin Gothic Book" w:hAnsi="Franklin Gothic Book"/>
          <w:sz w:val="22"/>
          <w:szCs w:val="22"/>
          <w:lang w:eastAsia="en-US"/>
        </w:rPr>
        <w:t xml:space="preserve">ącznik nr </w:t>
      </w:r>
      <w:r w:rsidR="00A418E6" w:rsidRPr="007D3F68">
        <w:rPr>
          <w:rFonts w:ascii="Franklin Gothic Book" w:hAnsi="Franklin Gothic Book"/>
          <w:sz w:val="22"/>
          <w:szCs w:val="22"/>
          <w:lang w:eastAsia="en-US"/>
        </w:rPr>
        <w:t>5</w:t>
      </w:r>
      <w:r w:rsidR="00104E0C" w:rsidRPr="007D3F68">
        <w:rPr>
          <w:rFonts w:ascii="Franklin Gothic Book" w:hAnsi="Franklin Gothic Book"/>
          <w:sz w:val="22"/>
          <w:szCs w:val="22"/>
          <w:lang w:eastAsia="en-US"/>
        </w:rPr>
        <w:t xml:space="preserve"> - </w:t>
      </w:r>
      <w:r w:rsidR="00567702" w:rsidRPr="007D3F68">
        <w:rPr>
          <w:rFonts w:ascii="Franklin Gothic Book" w:hAnsi="Franklin Gothic Book"/>
          <w:sz w:val="22"/>
          <w:szCs w:val="22"/>
          <w:lang w:eastAsia="en-US"/>
        </w:rPr>
        <w:t>Oferta z dnia ……………… nr ……………….</w:t>
      </w:r>
      <w:r w:rsidR="007C788D" w:rsidRPr="007D3F68">
        <w:rPr>
          <w:rFonts w:ascii="Franklin Gothic Book" w:hAnsi="Franklin Gothic Book"/>
          <w:sz w:val="22"/>
          <w:szCs w:val="22"/>
          <w:lang w:eastAsia="en-US"/>
        </w:rPr>
        <w:t xml:space="preserve"> wraz z Formularzem rzeczowo – finan</w:t>
      </w:r>
      <w:r w:rsidR="00746A0C" w:rsidRPr="007D3F68">
        <w:rPr>
          <w:rFonts w:ascii="Franklin Gothic Book" w:hAnsi="Franklin Gothic Book"/>
          <w:sz w:val="22"/>
          <w:szCs w:val="22"/>
          <w:lang w:eastAsia="en-US"/>
        </w:rPr>
        <w:t>sowym, złożone</w:t>
      </w:r>
      <w:r w:rsidR="007C788D" w:rsidRPr="007D3F68">
        <w:rPr>
          <w:rFonts w:ascii="Franklin Gothic Book" w:hAnsi="Franklin Gothic Book"/>
          <w:sz w:val="22"/>
          <w:szCs w:val="22"/>
          <w:lang w:eastAsia="en-US"/>
        </w:rPr>
        <w:t xml:space="preserve"> w </w:t>
      </w:r>
      <w:r w:rsidR="00746A0C" w:rsidRPr="007D3F68">
        <w:rPr>
          <w:rFonts w:ascii="Franklin Gothic Book" w:hAnsi="Franklin Gothic Book"/>
          <w:sz w:val="22"/>
          <w:szCs w:val="22"/>
          <w:lang w:eastAsia="en-US"/>
        </w:rPr>
        <w:t xml:space="preserve">terminie składania ofert/ w </w:t>
      </w:r>
      <w:r w:rsidR="007C788D" w:rsidRPr="007D3F68">
        <w:rPr>
          <w:rFonts w:ascii="Franklin Gothic Book" w:hAnsi="Franklin Gothic Book"/>
          <w:sz w:val="22"/>
          <w:szCs w:val="22"/>
          <w:lang w:eastAsia="en-US"/>
        </w:rPr>
        <w:t>toku aukcji elektronicznej</w:t>
      </w:r>
      <w:r w:rsidR="005C212E" w:rsidRPr="007D3F68">
        <w:rPr>
          <w:rStyle w:val="Odwoanieprzypisudolnego"/>
          <w:rFonts w:ascii="Franklin Gothic Book" w:hAnsi="Franklin Gothic Book"/>
          <w:sz w:val="22"/>
          <w:szCs w:val="22"/>
          <w:lang w:eastAsia="en-US"/>
        </w:rPr>
        <w:footnoteReference w:id="3"/>
      </w:r>
      <w:r w:rsidR="007C788D" w:rsidRPr="007D3F68">
        <w:rPr>
          <w:rFonts w:ascii="Franklin Gothic Book" w:hAnsi="Franklin Gothic Book"/>
          <w:sz w:val="22"/>
          <w:szCs w:val="22"/>
          <w:lang w:eastAsia="en-US"/>
        </w:rPr>
        <w:t>.</w:t>
      </w:r>
    </w:p>
    <w:p w14:paraId="4BC41894" w14:textId="6C3CD435" w:rsidR="00A418E6" w:rsidRPr="007D3F68" w:rsidRDefault="00A418E6"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Załącznik nr 6 – Warunki ubezpieczeniowe</w:t>
      </w:r>
    </w:p>
    <w:p w14:paraId="76C1A1C7" w14:textId="0D32801B" w:rsidR="00567702" w:rsidRPr="007D3F68" w:rsidRDefault="00EF4832" w:rsidP="000D24C0">
      <w:pPr>
        <w:pStyle w:val="Tekstpodstawowy2"/>
        <w:numPr>
          <w:ilvl w:val="2"/>
          <w:numId w:val="4"/>
        </w:numPr>
        <w:spacing w:after="0" w:line="276" w:lineRule="auto"/>
        <w:rPr>
          <w:rStyle w:val="FontStyle23"/>
          <w:rFonts w:ascii="Franklin Gothic Book" w:hAnsi="Franklin Gothic Book" w:cs="Times New Roman"/>
          <w:sz w:val="22"/>
          <w:szCs w:val="22"/>
        </w:rPr>
      </w:pPr>
      <w:r w:rsidRPr="007D3F68">
        <w:rPr>
          <w:rFonts w:ascii="Franklin Gothic Book" w:hAnsi="Franklin Gothic Book"/>
          <w:sz w:val="22"/>
          <w:szCs w:val="22"/>
          <w:lang w:eastAsia="en-US"/>
        </w:rPr>
        <w:t>Załącznik nr 7</w:t>
      </w:r>
      <w:r w:rsidR="00906126" w:rsidRPr="007D3F68">
        <w:rPr>
          <w:rFonts w:ascii="Franklin Gothic Book" w:hAnsi="Franklin Gothic Book"/>
          <w:sz w:val="22"/>
          <w:szCs w:val="22"/>
          <w:lang w:eastAsia="en-US"/>
        </w:rPr>
        <w:t xml:space="preserve"> </w:t>
      </w:r>
      <w:r w:rsidR="00077F23">
        <w:rPr>
          <w:rFonts w:ascii="Franklin Gothic Book" w:hAnsi="Franklin Gothic Book"/>
          <w:sz w:val="22"/>
          <w:szCs w:val="22"/>
          <w:lang w:eastAsia="en-US"/>
        </w:rPr>
        <w:t xml:space="preserve">- </w:t>
      </w:r>
      <w:r w:rsidR="00567702" w:rsidRPr="007D3F68">
        <w:rPr>
          <w:rStyle w:val="FontStyle23"/>
          <w:rFonts w:ascii="Franklin Gothic Book" w:hAnsi="Franklin Gothic Book"/>
          <w:sz w:val="22"/>
          <w:szCs w:val="22"/>
        </w:rPr>
        <w:t>Certyfikat do Polisy/Kopia polisy ubezpieczeniowej Wykonawcy</w:t>
      </w:r>
    </w:p>
    <w:p w14:paraId="7D6840BB" w14:textId="31F7C937" w:rsidR="00567702" w:rsidRPr="007D3F68" w:rsidRDefault="00D051A9" w:rsidP="000D24C0">
      <w:pPr>
        <w:pStyle w:val="Tekstpodstawowy2"/>
        <w:numPr>
          <w:ilvl w:val="2"/>
          <w:numId w:val="4"/>
        </w:numPr>
        <w:spacing w:after="0" w:line="276" w:lineRule="auto"/>
        <w:rPr>
          <w:rFonts w:ascii="Franklin Gothic Book" w:hAnsi="Franklin Gothic Book"/>
          <w:sz w:val="22"/>
          <w:szCs w:val="22"/>
          <w:lang w:eastAsia="en-US"/>
        </w:rPr>
      </w:pPr>
      <w:r w:rsidRPr="007D3F68">
        <w:rPr>
          <w:rFonts w:ascii="Franklin Gothic Book" w:hAnsi="Franklin Gothic Book"/>
          <w:sz w:val="22"/>
          <w:szCs w:val="22"/>
          <w:lang w:eastAsia="en-US"/>
        </w:rPr>
        <w:t xml:space="preserve">Załącznik nr </w:t>
      </w:r>
      <w:r w:rsidR="00EF4832" w:rsidRPr="007D3F68">
        <w:rPr>
          <w:rFonts w:ascii="Franklin Gothic Book" w:hAnsi="Franklin Gothic Book"/>
          <w:sz w:val="22"/>
          <w:szCs w:val="22"/>
          <w:lang w:eastAsia="en-US"/>
        </w:rPr>
        <w:t>8</w:t>
      </w:r>
      <w:r w:rsidR="008F61EF" w:rsidRPr="007D3F68">
        <w:rPr>
          <w:rFonts w:ascii="Franklin Gothic Book" w:hAnsi="Franklin Gothic Book"/>
          <w:sz w:val="22"/>
          <w:szCs w:val="22"/>
          <w:lang w:eastAsia="en-US"/>
        </w:rPr>
        <w:t xml:space="preserve"> </w:t>
      </w:r>
      <w:r w:rsidRPr="007D3F68">
        <w:rPr>
          <w:rFonts w:ascii="Franklin Gothic Book" w:hAnsi="Franklin Gothic Book"/>
          <w:sz w:val="22"/>
          <w:szCs w:val="22"/>
          <w:lang w:eastAsia="en-US"/>
        </w:rPr>
        <w:t xml:space="preserve">– </w:t>
      </w:r>
      <w:r w:rsidR="00406917" w:rsidRPr="007D3F68">
        <w:rPr>
          <w:rFonts w:ascii="Franklin Gothic Book" w:hAnsi="Franklin Gothic Book"/>
          <w:sz w:val="22"/>
          <w:szCs w:val="22"/>
          <w:lang w:eastAsia="en-US"/>
        </w:rPr>
        <w:t>Wykaz</w:t>
      </w:r>
      <w:r w:rsidR="00567702" w:rsidRPr="007D3F68">
        <w:rPr>
          <w:rFonts w:ascii="Franklin Gothic Book" w:hAnsi="Franklin Gothic Book"/>
          <w:sz w:val="22"/>
          <w:szCs w:val="22"/>
          <w:lang w:eastAsia="en-US"/>
        </w:rPr>
        <w:t xml:space="preserve"> pracowników Wykonawcy</w:t>
      </w:r>
      <w:r w:rsidR="008F61EF" w:rsidRPr="007D3F68">
        <w:rPr>
          <w:rFonts w:ascii="Franklin Gothic Book" w:hAnsi="Franklin Gothic Book"/>
          <w:sz w:val="22"/>
          <w:szCs w:val="22"/>
          <w:lang w:eastAsia="en-US"/>
        </w:rPr>
        <w:t xml:space="preserve"> (Z-1/Dokument związany nr 4 do I/DB/B/20/2013</w:t>
      </w:r>
      <w:r w:rsidR="008F61EF" w:rsidRPr="007D3F6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25EA2299" w:rsidR="0089568B" w:rsidRPr="00AF0AC4" w:rsidRDefault="0089568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27</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25EA2299" w:rsidR="0089568B" w:rsidRPr="00AF0AC4" w:rsidRDefault="0089568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27</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7D3F68">
        <w:rPr>
          <w:rFonts w:ascii="Franklin Gothic Book" w:hAnsi="Franklin Gothic Book"/>
          <w:sz w:val="22"/>
          <w:szCs w:val="22"/>
          <w:lang w:eastAsia="en-US"/>
        </w:rPr>
        <w:t>)</w:t>
      </w:r>
    </w:p>
    <w:p w14:paraId="23884670" w14:textId="75BFD014" w:rsidR="00D051A9" w:rsidRPr="00AF25F7" w:rsidRDefault="00567702" w:rsidP="000D24C0">
      <w:pPr>
        <w:pStyle w:val="Tekstpodstawowy2"/>
        <w:numPr>
          <w:ilvl w:val="2"/>
          <w:numId w:val="4"/>
        </w:numPr>
        <w:spacing w:after="0" w:line="276" w:lineRule="auto"/>
        <w:rPr>
          <w:rFonts w:ascii="Franklin Gothic Book" w:hAnsi="Franklin Gothic Book"/>
          <w:sz w:val="22"/>
          <w:szCs w:val="22"/>
        </w:rPr>
      </w:pPr>
      <w:r w:rsidRPr="00AF25F7">
        <w:rPr>
          <w:rFonts w:ascii="Franklin Gothic Book" w:hAnsi="Franklin Gothic Book"/>
          <w:sz w:val="22"/>
          <w:szCs w:val="22"/>
          <w:lang w:eastAsia="en-US"/>
        </w:rPr>
        <w:t xml:space="preserve">Załącznik nr </w:t>
      </w:r>
      <w:r w:rsidR="00EF4832" w:rsidRPr="00AF25F7">
        <w:rPr>
          <w:rFonts w:ascii="Franklin Gothic Book" w:hAnsi="Franklin Gothic Book"/>
          <w:sz w:val="22"/>
          <w:szCs w:val="22"/>
          <w:lang w:eastAsia="en-US"/>
        </w:rPr>
        <w:t>9</w:t>
      </w:r>
      <w:r w:rsidR="00BB4D10" w:rsidRPr="00AF25F7">
        <w:rPr>
          <w:rFonts w:ascii="Franklin Gothic Book" w:hAnsi="Franklin Gothic Book"/>
          <w:sz w:val="22"/>
          <w:szCs w:val="22"/>
          <w:lang w:eastAsia="en-US"/>
        </w:rPr>
        <w:t xml:space="preserve"> </w:t>
      </w:r>
      <w:r w:rsidRPr="00AF25F7">
        <w:rPr>
          <w:rFonts w:ascii="Franklin Gothic Book" w:hAnsi="Franklin Gothic Book"/>
          <w:sz w:val="22"/>
          <w:szCs w:val="22"/>
          <w:lang w:eastAsia="en-US"/>
        </w:rPr>
        <w:t>-</w:t>
      </w:r>
      <w:r w:rsidRPr="00AF25F7">
        <w:rPr>
          <w:rFonts w:ascii="Franklin Gothic Book" w:hAnsi="Franklin Gothic Book" w:cstheme="minorHAnsi"/>
          <w:sz w:val="22"/>
          <w:szCs w:val="22"/>
        </w:rPr>
        <w:t xml:space="preserve"> </w:t>
      </w:r>
      <w:r w:rsidR="00406917" w:rsidRPr="00AF25F7">
        <w:rPr>
          <w:rFonts w:ascii="Franklin Gothic Book" w:hAnsi="Franklin Gothic Book"/>
          <w:sz w:val="22"/>
          <w:szCs w:val="22"/>
        </w:rPr>
        <w:t xml:space="preserve">Wykaz </w:t>
      </w:r>
      <w:r w:rsidRPr="00AF25F7">
        <w:rPr>
          <w:rFonts w:ascii="Franklin Gothic Book" w:hAnsi="Franklin Gothic Book" w:cstheme="minorHAnsi"/>
          <w:sz w:val="22"/>
          <w:szCs w:val="22"/>
        </w:rPr>
        <w:t>podwykonawców</w:t>
      </w:r>
      <w:r w:rsidR="00A572B0" w:rsidRPr="00AF25F7">
        <w:rPr>
          <w:rFonts w:ascii="Franklin Gothic Book" w:hAnsi="Franklin Gothic Book" w:cstheme="minorHAnsi"/>
          <w:sz w:val="22"/>
          <w:szCs w:val="22"/>
        </w:rPr>
        <w:t xml:space="preserve"> dla realizacji Przedmiotu Zamówienia w ramach Pakietu </w:t>
      </w:r>
      <w:r w:rsidR="00077F23" w:rsidRPr="00AF25F7">
        <w:rPr>
          <w:rFonts w:ascii="Franklin Gothic Book" w:hAnsi="Franklin Gothic Book" w:cstheme="minorHAnsi"/>
          <w:sz w:val="22"/>
          <w:szCs w:val="22"/>
        </w:rPr>
        <w:t>E</w:t>
      </w:r>
      <w:r w:rsidR="00AF2115" w:rsidRPr="00AF25F7">
        <w:rPr>
          <w:rFonts w:ascii="Franklin Gothic Book" w:hAnsi="Franklin Gothic Book" w:cstheme="minorHAnsi"/>
          <w:sz w:val="22"/>
          <w:szCs w:val="22"/>
        </w:rPr>
        <w:t>.</w:t>
      </w:r>
    </w:p>
    <w:p w14:paraId="6BA269B6" w14:textId="1EDBB5FA" w:rsidR="003F6893" w:rsidRPr="00AF25F7" w:rsidRDefault="003F6893" w:rsidP="000D24C0">
      <w:pPr>
        <w:pStyle w:val="Tekstpodstawowy2"/>
        <w:numPr>
          <w:ilvl w:val="2"/>
          <w:numId w:val="4"/>
        </w:numPr>
        <w:spacing w:after="0" w:line="276" w:lineRule="auto"/>
        <w:rPr>
          <w:rFonts w:ascii="Franklin Gothic Book" w:hAnsi="Franklin Gothic Book"/>
          <w:sz w:val="22"/>
          <w:szCs w:val="22"/>
        </w:rPr>
      </w:pPr>
      <w:r w:rsidRPr="00AF25F7">
        <w:rPr>
          <w:rFonts w:ascii="Franklin Gothic Book" w:hAnsi="Franklin Gothic Book" w:cstheme="minorHAnsi"/>
          <w:sz w:val="22"/>
          <w:szCs w:val="22"/>
        </w:rPr>
        <w:t>Załącznik nr 10 - Umowa powierzenia przetwarzania danych osobowych</w:t>
      </w:r>
    </w:p>
    <w:p w14:paraId="13D4FCCA" w14:textId="5A9E7D1C" w:rsidR="0064234B" w:rsidRPr="00AF25F7" w:rsidRDefault="003F6893" w:rsidP="000D24C0">
      <w:pPr>
        <w:pStyle w:val="Akapitzlist"/>
        <w:numPr>
          <w:ilvl w:val="2"/>
          <w:numId w:val="4"/>
        </w:numPr>
        <w:spacing w:line="276" w:lineRule="auto"/>
        <w:rPr>
          <w:rFonts w:ascii="Franklin Gothic Book" w:hAnsi="Franklin Gothic Book"/>
          <w:sz w:val="22"/>
          <w:szCs w:val="22"/>
        </w:rPr>
      </w:pPr>
      <w:r w:rsidRPr="00AF25F7">
        <w:rPr>
          <w:rFonts w:ascii="Franklin Gothic Book" w:hAnsi="Franklin Gothic Book"/>
          <w:sz w:val="22"/>
          <w:szCs w:val="22"/>
        </w:rPr>
        <w:t>Załącznik nr 11</w:t>
      </w:r>
      <w:r w:rsidR="00077F23" w:rsidRPr="00AF25F7">
        <w:rPr>
          <w:rFonts w:ascii="Franklin Gothic Book" w:hAnsi="Franklin Gothic Book"/>
          <w:sz w:val="22"/>
          <w:szCs w:val="22"/>
        </w:rPr>
        <w:t xml:space="preserve"> </w:t>
      </w:r>
      <w:r w:rsidR="00A418E6" w:rsidRPr="00AF25F7">
        <w:rPr>
          <w:rFonts w:ascii="Franklin Gothic Book" w:hAnsi="Franklin Gothic Book"/>
          <w:sz w:val="22"/>
          <w:szCs w:val="22"/>
        </w:rPr>
        <w:t xml:space="preserve">- </w:t>
      </w:r>
      <w:r w:rsidRPr="00AF25F7">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AF25F7">
        <w:rPr>
          <w:rFonts w:ascii="Franklin Gothic Book" w:hAnsi="Franklin Gothic Book"/>
          <w:szCs w:val="22"/>
          <w:lang w:val="pl-PL"/>
        </w:rPr>
        <w:t xml:space="preserve">W razie </w:t>
      </w:r>
      <w:r w:rsidRPr="00AF25F7">
        <w:rPr>
          <w:rFonts w:ascii="Franklin Gothic Book" w:hAnsi="Franklin Gothic Book" w:cs="Arial"/>
          <w:szCs w:val="22"/>
          <w:lang w:val="pl-PL"/>
        </w:rPr>
        <w:t>jakichkolwiek</w:t>
      </w:r>
      <w:r w:rsidRPr="00AF25F7">
        <w:rPr>
          <w:rFonts w:ascii="Franklin Gothic Book" w:hAnsi="Franklin Gothic Book"/>
          <w:szCs w:val="22"/>
          <w:lang w:val="pl-PL"/>
        </w:rPr>
        <w:t xml:space="preserve"> rozbieżności,</w:t>
      </w:r>
      <w:r w:rsidRPr="007D3F68">
        <w:rPr>
          <w:rFonts w:ascii="Franklin Gothic Book" w:hAnsi="Franklin Gothic Book"/>
          <w:szCs w:val="22"/>
          <w:lang w:val="pl-PL"/>
        </w:rPr>
        <w:t xml:space="preserve"> dwuznaczności pomiędzy Umową a Dokumentami Składowymi Umowy, pierwszeństwo mają zapisy Umowy.</w:t>
      </w:r>
    </w:p>
    <w:p w14:paraId="0D0A7A68" w14:textId="6569329F"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przypadku jakichkolwiek rozbieżności, dwuznaczności lub sprzeczności między Dokumentami Składowymi Umowy, hierarchia ważności określana jest w porządku malejącym </w:t>
      </w:r>
      <w:r w:rsidR="000A3114" w:rsidRPr="00B6366C">
        <w:rPr>
          <w:rFonts w:ascii="Franklin Gothic Book" w:hAnsi="Franklin Gothic Book" w:cs="Arial"/>
          <w:szCs w:val="22"/>
          <w:lang w:val="pl-PL"/>
        </w:rPr>
        <w:t>(najwyższa „a”, najniższa „</w:t>
      </w:r>
      <w:r w:rsidR="003F6893" w:rsidRPr="00B6366C">
        <w:rPr>
          <w:rFonts w:ascii="Franklin Gothic Book" w:hAnsi="Franklin Gothic Book" w:cs="Arial"/>
          <w:szCs w:val="22"/>
          <w:lang w:val="pl-PL"/>
        </w:rPr>
        <w:t>k</w:t>
      </w:r>
      <w:r w:rsidR="000A3114" w:rsidRPr="00B6366C">
        <w:rPr>
          <w:rFonts w:ascii="Franklin Gothic Book" w:hAnsi="Franklin Gothic Book" w:cs="Arial"/>
          <w:szCs w:val="22"/>
          <w:lang w:val="pl-PL"/>
        </w:rPr>
        <w:t xml:space="preserve">”) </w:t>
      </w:r>
      <w:r w:rsidRPr="00B6366C">
        <w:rPr>
          <w:rFonts w:ascii="Franklin Gothic Book" w:hAnsi="Franklin Gothic Book" w:cs="Arial"/>
          <w:szCs w:val="22"/>
          <w:lang w:val="pl-PL"/>
        </w:rPr>
        <w:t xml:space="preserve">w pkt </w:t>
      </w:r>
      <w:r w:rsidR="0094131D" w:rsidRPr="00B6366C">
        <w:rPr>
          <w:rFonts w:ascii="Franklin Gothic Book" w:hAnsi="Franklin Gothic Book" w:cs="Arial"/>
          <w:szCs w:val="22"/>
          <w:lang w:val="pl-PL"/>
        </w:rPr>
        <w:t>1</w:t>
      </w:r>
      <w:r w:rsidR="00FA3DEC" w:rsidRPr="00B6366C">
        <w:rPr>
          <w:rFonts w:ascii="Franklin Gothic Book" w:hAnsi="Franklin Gothic Book" w:cs="Arial"/>
          <w:szCs w:val="22"/>
          <w:lang w:val="pl-PL"/>
        </w:rPr>
        <w:t>5</w:t>
      </w:r>
      <w:r w:rsidRPr="00B6366C">
        <w:rPr>
          <w:rFonts w:ascii="Franklin Gothic Book" w:hAnsi="Franklin Gothic Book" w:cs="Arial"/>
          <w:szCs w:val="22"/>
          <w:lang w:val="pl-PL"/>
        </w:rPr>
        <w:t>.</w:t>
      </w:r>
      <w:r w:rsidR="00FA3DEC" w:rsidRPr="00B6366C">
        <w:rPr>
          <w:rFonts w:ascii="Franklin Gothic Book" w:hAnsi="Franklin Gothic Book" w:cs="Arial"/>
          <w:szCs w:val="22"/>
          <w:lang w:val="pl-PL"/>
        </w:rPr>
        <w:t>6</w:t>
      </w:r>
      <w:r w:rsidR="00077F23">
        <w:rPr>
          <w:rFonts w:ascii="Franklin Gothic Book" w:hAnsi="Franklin Gothic Book" w:cs="Arial"/>
          <w:szCs w:val="22"/>
          <w:lang w:val="pl-PL"/>
        </w:rPr>
        <w:t>.</w:t>
      </w:r>
      <w:r w:rsidRPr="00B6366C">
        <w:rPr>
          <w:rFonts w:ascii="Franklin Gothic Book" w:hAnsi="Franklin Gothic Book" w:cs="Arial"/>
          <w:szCs w:val="22"/>
          <w:lang w:val="pl-PL"/>
        </w:rPr>
        <w:t xml:space="preserve"> Umowy. </w:t>
      </w:r>
    </w:p>
    <w:p w14:paraId="6606953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kwestiach nieuregulowanych Umową stosuje się odpowiednio postanowienia OWZU. </w:t>
      </w:r>
    </w:p>
    <w:p w14:paraId="25962F2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lastRenderedPageBreak/>
        <w:t xml:space="preserve">Ewentualne spory wynikłe w związku z wykonaniem Umowy rozstrzygane będą przez sąd właściwy miejscowo ze względu na siedzibę Zamawiającego. </w:t>
      </w:r>
    </w:p>
    <w:p w14:paraId="0D9AAC8E"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B6366C" w:rsidRDefault="00072AA3"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B6366C" w:rsidRDefault="0051048E"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Językiem Umowy i wszelkiej korespondencji jest język polski.</w:t>
      </w:r>
      <w:r w:rsidR="000D082A" w:rsidRPr="00B6366C">
        <w:rPr>
          <w:rFonts w:ascii="Franklin Gothic Book" w:hAnsi="Franklin Gothic Book" w:cs="Arial"/>
          <w:szCs w:val="22"/>
          <w:lang w:val="pl-PL"/>
        </w:rPr>
        <w:t xml:space="preserve"> Umowa podlega prawu polskiemu.</w:t>
      </w:r>
    </w:p>
    <w:p w14:paraId="2C4D9EEE" w14:textId="365398D5" w:rsidR="00072AA3" w:rsidRPr="007D3F68" w:rsidRDefault="00072AA3" w:rsidP="000D24C0">
      <w:pPr>
        <w:pStyle w:val="Tekstpodstawowy"/>
        <w:spacing w:line="276" w:lineRule="auto"/>
        <w:ind w:left="284"/>
        <w:rPr>
          <w:rFonts w:ascii="Franklin Gothic Book" w:hAnsi="Franklin Gothic Book"/>
          <w:sz w:val="22"/>
          <w:szCs w:val="22"/>
        </w:rPr>
      </w:pPr>
    </w:p>
    <w:p w14:paraId="01DA7378" w14:textId="77777777" w:rsidR="00D051A9" w:rsidRPr="007D3F68" w:rsidRDefault="00D051A9" w:rsidP="000D24C0">
      <w:pPr>
        <w:pStyle w:val="Tekstpodstawowy"/>
        <w:spacing w:line="276" w:lineRule="auto"/>
        <w:rPr>
          <w:rFonts w:ascii="Franklin Gothic Book" w:hAnsi="Franklin Gothic Book"/>
          <w:sz w:val="22"/>
          <w:szCs w:val="22"/>
          <w:lang w:eastAsia="en-US"/>
        </w:rPr>
      </w:pPr>
    </w:p>
    <w:p w14:paraId="348C78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ab/>
        <w:t>WYKONAWCA</w:t>
      </w:r>
      <w:r w:rsidRPr="007D3F68">
        <w:rPr>
          <w:rFonts w:ascii="Franklin Gothic Book" w:eastAsia="Calibri" w:hAnsi="Franklin Gothic Book" w:cstheme="minorHAnsi"/>
          <w:b/>
          <w:bCs/>
          <w:sz w:val="22"/>
          <w:szCs w:val="22"/>
        </w:rPr>
        <w:tab/>
        <w:t>ZAMAWIAJĄCY</w:t>
      </w:r>
    </w:p>
    <w:p w14:paraId="0BFEFD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50571C2F"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38E10959"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w:t>
      </w:r>
      <w:r w:rsidRPr="007D3F68">
        <w:rPr>
          <w:rFonts w:ascii="Franklin Gothic Book" w:eastAsia="Calibri" w:hAnsi="Franklin Gothic Book" w:cstheme="minorHAnsi"/>
          <w:b/>
          <w:bCs/>
          <w:sz w:val="22"/>
          <w:szCs w:val="22"/>
        </w:rPr>
        <w:tab/>
        <w:t>…………………………………………</w:t>
      </w:r>
    </w:p>
    <w:p w14:paraId="2C305FBE" w14:textId="77777777" w:rsidR="00D051A9" w:rsidRPr="007D3F68" w:rsidRDefault="00D051A9"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3933AE3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4 do Umowy  </w:t>
      </w:r>
    </w:p>
    <w:p w14:paraId="0EB00AF1" w14:textId="77777777" w:rsidR="00A418E6" w:rsidRPr="007D3F68" w:rsidRDefault="00A418E6" w:rsidP="000D24C0">
      <w:pPr>
        <w:spacing w:line="276" w:lineRule="auto"/>
        <w:jc w:val="center"/>
        <w:rPr>
          <w:rFonts w:ascii="Franklin Gothic Book" w:hAnsi="Franklin Gothic Book" w:cstheme="minorHAnsi"/>
          <w:b/>
          <w:sz w:val="22"/>
          <w:szCs w:val="22"/>
        </w:rPr>
      </w:pPr>
    </w:p>
    <w:p w14:paraId="12A07C8C" w14:textId="77777777" w:rsidR="00A418E6" w:rsidRPr="007D3F68" w:rsidRDefault="00A418E6"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wzór Formularza Gwarancji Dobrego Wykonania Umowy</w:t>
      </w:r>
    </w:p>
    <w:p w14:paraId="31D6B4CB" w14:textId="77777777" w:rsidR="00A418E6" w:rsidRPr="007D3F68" w:rsidRDefault="00A418E6" w:rsidP="000D24C0">
      <w:pPr>
        <w:spacing w:line="276" w:lineRule="auto"/>
        <w:rPr>
          <w:rFonts w:ascii="Franklin Gothic Book" w:hAnsi="Franklin Gothic Book" w:cstheme="minorHAnsi"/>
          <w:sz w:val="22"/>
          <w:szCs w:val="22"/>
        </w:rPr>
      </w:pPr>
    </w:p>
    <w:p w14:paraId="14E290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w:t>
      </w:r>
    </w:p>
    <w:p w14:paraId="52CDBC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 xml:space="preserve">Pieczęć firmowa banku/ TU [●] </w:t>
      </w:r>
    </w:p>
    <w:p w14:paraId="39C4E047"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Miejscowość, rok-mm-dd</w:t>
      </w:r>
    </w:p>
    <w:p w14:paraId="50DCC79A"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0E2478C"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3DF8F37" w14:textId="77777777" w:rsidR="00A418E6" w:rsidRPr="007D3F68" w:rsidRDefault="00A418E6" w:rsidP="000D24C0">
      <w:pPr>
        <w:tabs>
          <w:tab w:val="left" w:pos="4900"/>
        </w:tabs>
        <w:spacing w:line="276" w:lineRule="auto"/>
        <w:jc w:val="center"/>
        <w:rPr>
          <w:rFonts w:ascii="Franklin Gothic Book" w:hAnsi="Franklin Gothic Book" w:cs="Calibri"/>
          <w:color w:val="FF0000"/>
          <w:sz w:val="22"/>
          <w:szCs w:val="22"/>
        </w:rPr>
      </w:pPr>
      <w:r w:rsidRPr="007D3F68">
        <w:rPr>
          <w:rFonts w:ascii="Franklin Gothic Book" w:hAnsi="Franklin Gothic Book" w:cs="Calibri"/>
          <w:b/>
          <w:sz w:val="22"/>
          <w:szCs w:val="22"/>
        </w:rPr>
        <w:t xml:space="preserve">GWARANCJA  DOBREGO WYKONANIA UMOWY [●] </w:t>
      </w:r>
    </w:p>
    <w:p w14:paraId="72860426" w14:textId="77777777" w:rsidR="00A418E6" w:rsidRPr="007D3F68" w:rsidRDefault="00A418E6" w:rsidP="000D24C0">
      <w:pPr>
        <w:tabs>
          <w:tab w:val="left" w:pos="4900"/>
        </w:tabs>
        <w:spacing w:line="276" w:lineRule="auto"/>
        <w:jc w:val="right"/>
        <w:rPr>
          <w:rFonts w:ascii="Franklin Gothic Book" w:hAnsi="Franklin Gothic Book" w:cs="Calibri"/>
          <w:b/>
          <w:sz w:val="22"/>
          <w:szCs w:val="22"/>
        </w:rPr>
      </w:pPr>
    </w:p>
    <w:p w14:paraId="1A5A1779"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b/>
          <w:sz w:val="22"/>
          <w:szCs w:val="22"/>
        </w:rPr>
        <w:t>Beneficjent:</w:t>
      </w:r>
    </w:p>
    <w:p w14:paraId="0D434591"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Enea Połaniec S.A.</w:t>
      </w:r>
    </w:p>
    <w:p w14:paraId="68D07F86"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Zawada 26</w:t>
      </w:r>
    </w:p>
    <w:p w14:paraId="21B92C32"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28-230 Połaniec</w:t>
      </w:r>
    </w:p>
    <w:p w14:paraId="57E13EF2" w14:textId="77777777" w:rsidR="00A418E6" w:rsidRPr="007D3F68" w:rsidRDefault="00A418E6" w:rsidP="000D24C0">
      <w:pPr>
        <w:tabs>
          <w:tab w:val="left" w:pos="4900"/>
        </w:tabs>
        <w:spacing w:line="276" w:lineRule="auto"/>
        <w:rPr>
          <w:rFonts w:ascii="Franklin Gothic Book" w:hAnsi="Franklin Gothic Book" w:cs="Calibri"/>
          <w:sz w:val="22"/>
          <w:szCs w:val="22"/>
          <w:u w:val="single"/>
        </w:rPr>
      </w:pPr>
    </w:p>
    <w:p w14:paraId="7738C05F"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Calibri"/>
          <w:b/>
          <w:spacing w:val="-3"/>
          <w:sz w:val="22"/>
          <w:szCs w:val="22"/>
        </w:rPr>
        <w:t xml:space="preserve">Gwarancja </w:t>
      </w:r>
      <w:r w:rsidRPr="007D3F68">
        <w:rPr>
          <w:rFonts w:ascii="Franklin Gothic Book" w:hAnsi="Franklin Gothic Book" w:cs="Calibri"/>
          <w:b/>
          <w:sz w:val="22"/>
          <w:szCs w:val="22"/>
        </w:rPr>
        <w:t xml:space="preserve">DOBREGO WYKONANIA UMOWY </w:t>
      </w:r>
      <w:r w:rsidRPr="007D3F68">
        <w:rPr>
          <w:rFonts w:ascii="Franklin Gothic Book" w:hAnsi="Franklin Gothic Book" w:cs="Calibri"/>
          <w:b/>
          <w:spacing w:val="-3"/>
          <w:sz w:val="22"/>
          <w:szCs w:val="22"/>
        </w:rPr>
        <w:t>nr [</w:t>
      </w:r>
      <w:r w:rsidRPr="007D3F68">
        <w:rPr>
          <w:rFonts w:ascii="Franklin Gothic Book" w:hAnsi="Franklin Gothic Book" w:cs="Calibri"/>
          <w:b/>
          <w:spacing w:val="-3"/>
          <w:sz w:val="22"/>
          <w:szCs w:val="22"/>
        </w:rPr>
        <w:sym w:font="Symbol" w:char="F0B7"/>
      </w:r>
      <w:r w:rsidRPr="007D3F68">
        <w:rPr>
          <w:rFonts w:ascii="Franklin Gothic Book" w:hAnsi="Franklin Gothic Book" w:cs="Calibri"/>
          <w:b/>
          <w:spacing w:val="-3"/>
          <w:sz w:val="22"/>
          <w:szCs w:val="22"/>
        </w:rPr>
        <w:t xml:space="preserve">] </w:t>
      </w:r>
    </w:p>
    <w:p w14:paraId="57390362"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41439EA4"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7D3F68">
        <w:rPr>
          <w:rFonts w:ascii="Franklin Gothic Book" w:hAnsi="Franklin Gothic Book" w:cs="Calibri"/>
          <w:spacing w:val="-3"/>
          <w:sz w:val="22"/>
          <w:szCs w:val="22"/>
        </w:rPr>
        <w:t>Zostaliśmy poinformowani, że pomiędzy Państwem, a [●], z siedzibą w [●], ul. [●], [●] (dalej: „</w:t>
      </w:r>
      <w:r w:rsidRPr="007D3F68">
        <w:rPr>
          <w:rFonts w:ascii="Franklin Gothic Book" w:hAnsi="Franklin Gothic Book" w:cs="Calibri"/>
          <w:b/>
          <w:spacing w:val="-3"/>
          <w:sz w:val="22"/>
          <w:szCs w:val="22"/>
        </w:rPr>
        <w:t>Wykonawca</w:t>
      </w:r>
      <w:r w:rsidRPr="007D3F68">
        <w:rPr>
          <w:rFonts w:ascii="Franklin Gothic Book" w:hAnsi="Franklin Gothic Book" w:cs="Calibri"/>
          <w:spacing w:val="-3"/>
          <w:sz w:val="22"/>
          <w:szCs w:val="22"/>
        </w:rPr>
        <w:t>”), w dniu [●] r. została podpisana umowa nr [●] dotycząca [●] (dalej: „</w:t>
      </w:r>
      <w:r w:rsidRPr="007D3F68">
        <w:rPr>
          <w:rFonts w:ascii="Franklin Gothic Book" w:hAnsi="Franklin Gothic Book" w:cs="Calibri"/>
          <w:b/>
          <w:spacing w:val="-3"/>
          <w:sz w:val="22"/>
          <w:szCs w:val="22"/>
        </w:rPr>
        <w:t>Umowa</w:t>
      </w:r>
      <w:r w:rsidRPr="007D3F6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W związku z powyższym,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 siedzibą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przy ul.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wpisany do Rejestru Przedsiębiorców w Sądzie Rejonowym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Wydział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Gospodarczy Krajowego Rejestru Sądowego pod numerem KRS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o kapitale zakładowym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oraz kapitale wpłaconym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NIP: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r w:rsidRPr="007D3F68">
        <w:rPr>
          <w:rFonts w:ascii="Franklin Gothic Book" w:hAnsi="Franklin Gothic Book" w:cs="Calibri"/>
          <w:sz w:val="22"/>
          <w:szCs w:val="22"/>
        </w:rPr>
        <w:t xml:space="preserve">Regon: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(dalej: „</w:t>
      </w:r>
      <w:r w:rsidRPr="007D3F68">
        <w:rPr>
          <w:rFonts w:ascii="Franklin Gothic Book" w:hAnsi="Franklin Gothic Book" w:cs="Calibri"/>
          <w:b/>
          <w:sz w:val="22"/>
          <w:szCs w:val="22"/>
        </w:rPr>
        <w:t>Bank</w:t>
      </w:r>
      <w:r w:rsidRPr="007D3F68">
        <w:rPr>
          <w:rFonts w:ascii="Franklin Gothic Book" w:hAnsi="Franklin Gothic Book" w:cs="Calibri"/>
          <w:sz w:val="22"/>
          <w:szCs w:val="22"/>
        </w:rPr>
        <w:t xml:space="preserve">”), działając na zlecenie Wykonawcy, </w:t>
      </w:r>
      <w:r w:rsidRPr="007D3F6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b/>
          <w:spacing w:val="-3"/>
          <w:sz w:val="22"/>
          <w:szCs w:val="22"/>
        </w:rPr>
        <w:t xml:space="preserve"> zł</w:t>
      </w:r>
    </w:p>
    <w:p w14:paraId="2BD320F1"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(słownie: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złotych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/100)</w:t>
      </w:r>
    </w:p>
    <w:p w14:paraId="5DA39118"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Państwa pisemne żądanie zapłaty powinno zostać przesłane do Banku/Gwaranta na adres: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za pośrednictwem banku prowadzącego </w:t>
      </w:r>
      <w:r w:rsidRPr="007D3F68">
        <w:rPr>
          <w:rFonts w:ascii="Franklin Gothic Book" w:hAnsi="Franklin Gothic Book" w:cs="Calibri"/>
          <w:bCs/>
          <w:sz w:val="22"/>
          <w:szCs w:val="22"/>
        </w:rPr>
        <w:t>Państwa</w:t>
      </w:r>
      <w:r w:rsidRPr="007D3F6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7D3F68" w:rsidRDefault="00A418E6" w:rsidP="000D24C0">
      <w:pPr>
        <w:pStyle w:val="Nagwek2"/>
        <w:numPr>
          <w:ilvl w:val="0"/>
          <w:numId w:val="0"/>
        </w:numPr>
        <w:spacing w:before="0" w:after="0" w:line="276" w:lineRule="auto"/>
        <w:rPr>
          <w:rFonts w:ascii="Franklin Gothic Book" w:hAnsi="Franklin Gothic Book" w:cs="Arial"/>
          <w:b/>
          <w:szCs w:val="22"/>
          <w:lang w:val="pl-PL"/>
        </w:rPr>
      </w:pPr>
      <w:r w:rsidRPr="007D3F68">
        <w:rPr>
          <w:rFonts w:ascii="Franklin Gothic Book" w:hAnsi="Franklin Gothic Book" w:cs="Arial"/>
          <w:szCs w:val="22"/>
          <w:lang w:val="pl-PL"/>
        </w:rPr>
        <w:t xml:space="preserve">Gwarancja obowiązuje od dnia </w:t>
      </w:r>
      <w:r w:rsidRPr="007D3F68">
        <w:rPr>
          <w:rFonts w:ascii="Franklin Gothic Book" w:hAnsi="Franklin Gothic Book" w:cs="Arial"/>
          <w:spacing w:val="-3"/>
          <w:szCs w:val="22"/>
          <w:lang w:val="pl-PL"/>
        </w:rPr>
        <w:t xml:space="preserve">[●]. </w:t>
      </w:r>
      <w:r w:rsidRPr="007D3F68">
        <w:rPr>
          <w:rFonts w:ascii="Franklin Gothic Book" w:hAnsi="Franklin Gothic Book" w:cs="Arial"/>
          <w:szCs w:val="22"/>
          <w:lang w:val="pl-PL"/>
        </w:rPr>
        <w:t>Beneficjent zwróci Bankowi/Gwarantowi gwarancje w następujących częściach i terminach:</w:t>
      </w:r>
    </w:p>
    <w:p w14:paraId="61A9A8F5" w14:textId="64BD09C3"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lastRenderedPageBreak/>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
          <w:bCs/>
          <w:iCs/>
          <w:kern w:val="20"/>
          <w:sz w:val="22"/>
          <w:szCs w:val="22"/>
          <w:lang w:eastAsia="en-US"/>
        </w:rPr>
      </w:pPr>
      <w:r w:rsidRPr="007D3F68">
        <w:rPr>
          <w:rFonts w:ascii="Franklin Gothic Book" w:hAnsi="Franklin Gothic Book" w:cs="Arial"/>
          <w:bCs/>
          <w:iCs/>
          <w:kern w:val="20"/>
          <w:sz w:val="22"/>
          <w:szCs w:val="22"/>
          <w:lang w:eastAsia="en-US"/>
        </w:rPr>
        <w:t>(dalej</w:t>
      </w:r>
      <w:r w:rsidRPr="007D3F68">
        <w:rPr>
          <w:rFonts w:ascii="Franklin Gothic Book" w:hAnsi="Franklin Gothic Book" w:cs="Arial"/>
          <w:b/>
          <w:bCs/>
          <w:iCs/>
          <w:kern w:val="20"/>
          <w:sz w:val="22"/>
          <w:szCs w:val="22"/>
          <w:lang w:eastAsia="en-US"/>
        </w:rPr>
        <w:t>: „Termin Ważności Gwarancji”).</w:t>
      </w:r>
    </w:p>
    <w:p w14:paraId="39669871" w14:textId="19E74C49" w:rsidR="00A418E6" w:rsidRPr="007D3F68" w:rsidRDefault="00A572B0" w:rsidP="000D24C0">
      <w:pPr>
        <w:tabs>
          <w:tab w:val="left" w:pos="-720"/>
          <w:tab w:val="left" w:pos="4900"/>
        </w:tabs>
        <w:suppressAutoHyphens/>
        <w:spacing w:before="120" w:after="120" w:line="276" w:lineRule="auto"/>
        <w:jc w:val="both"/>
        <w:rPr>
          <w:rFonts w:ascii="Franklin Gothic Book" w:hAnsi="Franklin Gothic Book" w:cs="Calibri"/>
          <w:sz w:val="22"/>
          <w:szCs w:val="22"/>
        </w:rPr>
      </w:pPr>
      <w:r w:rsidRPr="007D3F68">
        <w:rPr>
          <w:rFonts w:ascii="Franklin Gothic Book" w:hAnsi="Franklin Gothic Book" w:cs="Arial"/>
          <w:bCs/>
          <w:iCs/>
          <w:kern w:val="20"/>
          <w:sz w:val="22"/>
          <w:szCs w:val="22"/>
          <w:lang w:eastAsia="en-US"/>
        </w:rPr>
        <w:t xml:space="preserve"> </w:t>
      </w:r>
      <w:r w:rsidR="00A418E6" w:rsidRPr="007D3F6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Niniejsza gwarancja wygasa automatycznie w przypadku:</w:t>
      </w:r>
    </w:p>
    <w:p w14:paraId="18EEB712"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 świadczenia Banku/ Gwaranta, z tytułu niniejszej gwarancji, osiągną kwotę gwarancji;</w:t>
      </w:r>
    </w:p>
    <w:p w14:paraId="0FF71A57"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Niniejsza gwarancja powinna być zwrócona do Banku/ Gwarantowi: </w:t>
      </w:r>
    </w:p>
    <w:p w14:paraId="2322E500"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upływie Terminu Ważności Gwarancji;</w:t>
      </w:r>
    </w:p>
    <w:p w14:paraId="0CB7FAE2"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Przeniesienie wierzytelności wynikających z niniejszej</w:t>
      </w:r>
      <w:r w:rsidRPr="007D3F68">
        <w:rPr>
          <w:rFonts w:ascii="Franklin Gothic Book" w:hAnsi="Franklin Gothic Book" w:cs="Calibri"/>
          <w:spacing w:val="-3"/>
          <w:sz w:val="22"/>
          <w:szCs w:val="22"/>
        </w:rPr>
        <w:t xml:space="preserve"> gwarancji jest możliwe tylko za zgodą Banku.</w:t>
      </w:r>
    </w:p>
    <w:p w14:paraId="22F3AE9D"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Gwarancja została sporządzona według przepisów prawa polskiego.</w:t>
      </w:r>
    </w:p>
    <w:p w14:paraId="797E77A0"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0009E66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16D9694C"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w:t>
      </w:r>
    </w:p>
    <w:p w14:paraId="2DA93498"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p>
    <w:p w14:paraId="4F538440"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[pieczęć firmowa oraz podpisy osób upoważnionych </w:t>
      </w:r>
    </w:p>
    <w:p w14:paraId="52057B7E"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składania oświadczeń woli w imieniu Banku/ Gwaranta]</w:t>
      </w:r>
    </w:p>
    <w:p w14:paraId="375F6E5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690B983D" w14:textId="77777777" w:rsidR="001D0E13" w:rsidRPr="007D3F68" w:rsidRDefault="001D0E13"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6 do Umowy  </w:t>
      </w:r>
    </w:p>
    <w:p w14:paraId="7CDC59D0" w14:textId="77777777" w:rsidR="001D0E13" w:rsidRPr="007D3F68" w:rsidRDefault="001D0E13" w:rsidP="000D24C0">
      <w:pPr>
        <w:spacing w:line="276" w:lineRule="auto"/>
        <w:jc w:val="center"/>
        <w:rPr>
          <w:rFonts w:ascii="Franklin Gothic Book" w:hAnsi="Franklin Gothic Book" w:cstheme="minorHAnsi"/>
          <w:b/>
          <w:sz w:val="22"/>
          <w:szCs w:val="22"/>
        </w:rPr>
      </w:pPr>
    </w:p>
    <w:p w14:paraId="2C6E71DB" w14:textId="77777777" w:rsidR="001D0E13" w:rsidRPr="007D3F68" w:rsidRDefault="001D0E13"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Warunki ubezpieczeniowe</w:t>
      </w:r>
    </w:p>
    <w:p w14:paraId="2412AA9D" w14:textId="77777777" w:rsidR="001D0E13" w:rsidRPr="007D3F68" w:rsidRDefault="001D0E13" w:rsidP="000D24C0">
      <w:pPr>
        <w:spacing w:after="200" w:line="276" w:lineRule="auto"/>
        <w:rPr>
          <w:rFonts w:ascii="Franklin Gothic Book" w:hAnsi="Franklin Gothic Book" w:cs="Arial"/>
          <w:b/>
          <w:sz w:val="22"/>
          <w:szCs w:val="22"/>
        </w:rPr>
      </w:pPr>
    </w:p>
    <w:p w14:paraId="7B280A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a)</w:t>
      </w:r>
      <w:r w:rsidRPr="007D3F6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47DE4A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b)</w:t>
      </w:r>
      <w:r w:rsidRPr="007D3F6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c)</w:t>
      </w:r>
      <w:r w:rsidRPr="007D3F6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w:t>
      </w:r>
      <w:r w:rsidRPr="007D3F6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e)</w:t>
      </w:r>
      <w:r w:rsidRPr="007D3F6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f)</w:t>
      </w:r>
      <w:r w:rsidRPr="007D3F6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g)</w:t>
      </w:r>
      <w:r w:rsidRPr="007D3F6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6968244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h)</w:t>
      </w:r>
      <w:r w:rsidRPr="007D3F6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5B44C55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i)</w:t>
      </w:r>
      <w:r w:rsidRPr="007D3F68">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7D3F68">
        <w:rPr>
          <w:rFonts w:ascii="Franklin Gothic Book" w:eastAsiaTheme="minorHAnsi" w:hAnsi="Franklin Gothic Book" w:cstheme="minorBidi"/>
          <w:sz w:val="22"/>
          <w:szCs w:val="22"/>
          <w:lang w:eastAsia="en-US"/>
        </w:rPr>
        <w:lastRenderedPageBreak/>
        <w:t>odpowiedzialności w wysokości nie niższej niż 500.000 zł (słownie:  pięćset tysięcy złotych) na jedno i wszystkie zdarzenia;</w:t>
      </w:r>
    </w:p>
    <w:p w14:paraId="78532C49"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29D6E7A1"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CAEBE6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53D29BA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r w:rsidR="00703C3E">
        <w:rPr>
          <w:rFonts w:ascii="Franklin Gothic Book" w:eastAsiaTheme="minorHAnsi" w:hAnsi="Franklin Gothic Book" w:cstheme="minorBidi"/>
          <w:sz w:val="22"/>
          <w:szCs w:val="22"/>
          <w:lang w:eastAsia="en-US"/>
        </w:rPr>
        <w:t>itp.</w:t>
      </w:r>
      <w:r w:rsidRPr="007D3F68">
        <w:rPr>
          <w:rFonts w:ascii="Franklin Gothic Book" w:eastAsiaTheme="minorHAnsi" w:hAnsi="Franklin Gothic Book" w:cstheme="minorBidi"/>
          <w:sz w:val="22"/>
          <w:szCs w:val="22"/>
          <w:lang w:eastAsia="en-US"/>
        </w:rPr>
        <w:t xml:space="preserve">  produkowane/dostarczane przez Zamawiającego  </w:t>
      </w:r>
    </w:p>
    <w:p w14:paraId="19620A0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6126AEB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Postanowienia wspólne</w:t>
      </w:r>
    </w:p>
    <w:p w14:paraId="240980F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7D3F68">
        <w:rPr>
          <w:rFonts w:ascii="Franklin Gothic Book" w:eastAsiaTheme="minorHAnsi" w:hAnsi="Franklin Gothic Book" w:cstheme="minorBidi"/>
          <w:iCs/>
          <w:sz w:val="22"/>
          <w:szCs w:val="22"/>
          <w:lang w:eastAsia="en-US"/>
        </w:rPr>
        <w:t>14 dni po podpisaniu Umowy.</w:t>
      </w:r>
    </w:p>
    <w:p w14:paraId="1BA55F7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 xml:space="preserve">Miejsce dostarczenia dokumentu: </w:t>
      </w:r>
      <w:r w:rsidRPr="007D3F68">
        <w:rPr>
          <w:rFonts w:ascii="Franklin Gothic Book" w:eastAsiaTheme="minorHAnsi" w:hAnsi="Franklin Gothic Book" w:cstheme="minorBidi"/>
          <w:iCs/>
          <w:sz w:val="22"/>
          <w:szCs w:val="22"/>
          <w:lang w:eastAsia="en-US"/>
        </w:rPr>
        <w:t>Enea Połaniec S.A., Agnieszka Obierak, Zawada 26-28-230 Połaniec.</w:t>
      </w:r>
    </w:p>
    <w:p w14:paraId="324B587B" w14:textId="38F926D8"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4" w:history="1">
        <w:r w:rsidRPr="007D3F68">
          <w:rPr>
            <w:rFonts w:ascii="Franklin Gothic Book" w:hAnsi="Franklin Gothic Book" w:cs="Arial"/>
            <w:iCs/>
            <w:color w:val="0563C1" w:themeColor="hyperlink"/>
            <w:sz w:val="22"/>
            <w:szCs w:val="22"/>
            <w:u w:val="single"/>
          </w:rPr>
          <w:t>agnieszka.obierak@enea.pl</w:t>
        </w:r>
      </w:hyperlink>
      <w:r w:rsidRPr="007D3F68">
        <w:rPr>
          <w:rFonts w:ascii="Franklin Gothic Book" w:hAnsi="Franklin Gothic Book" w:cs="Arial"/>
          <w:iCs/>
          <w:color w:val="0563C1" w:themeColor="hyperlink"/>
          <w:sz w:val="22"/>
          <w:szCs w:val="22"/>
          <w:u w:val="single"/>
        </w:rPr>
        <w:t xml:space="preserve"> i </w:t>
      </w:r>
      <w:r w:rsidR="00AF25F7">
        <w:rPr>
          <w:rFonts w:ascii="Franklin Gothic Book" w:hAnsi="Franklin Gothic Book" w:cs="Arial"/>
          <w:iCs/>
          <w:color w:val="0563C1" w:themeColor="hyperlink"/>
          <w:sz w:val="22"/>
          <w:szCs w:val="22"/>
          <w:u w:val="single"/>
        </w:rPr>
        <w:t>mazur.marek</w:t>
      </w:r>
      <w:r w:rsidRPr="007D3F68">
        <w:rPr>
          <w:rFonts w:ascii="Franklin Gothic Book" w:hAnsi="Franklin Gothic Book" w:cs="Arial"/>
          <w:iCs/>
          <w:color w:val="0563C1" w:themeColor="hyperlink"/>
          <w:sz w:val="22"/>
          <w:szCs w:val="22"/>
          <w:u w:val="single"/>
        </w:rPr>
        <w:t>@enea.pl</w:t>
      </w:r>
    </w:p>
    <w:p w14:paraId="0F8E25C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w:t>
      </w:r>
      <w:r w:rsidRPr="007D3F68">
        <w:rPr>
          <w:rFonts w:ascii="Franklin Gothic Book" w:eastAsiaTheme="minorHAnsi" w:hAnsi="Franklin Gothic Book" w:cstheme="minorBidi"/>
          <w:sz w:val="22"/>
          <w:szCs w:val="22"/>
          <w:lang w:eastAsia="en-US"/>
        </w:rPr>
        <w:lastRenderedPageBreak/>
        <w:t>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6355D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7)</w:t>
      </w:r>
      <w:r w:rsidRPr="007D3F6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53875F15" w14:textId="77777777" w:rsidR="00A418E6" w:rsidRPr="007D3F68" w:rsidRDefault="00A418E6" w:rsidP="000D24C0">
      <w:pPr>
        <w:spacing w:after="200" w:line="276" w:lineRule="auto"/>
        <w:rPr>
          <w:rFonts w:ascii="Franklin Gothic Book" w:hAnsi="Franklin Gothic Book" w:cs="Arial"/>
          <w:b/>
          <w:sz w:val="22"/>
          <w:szCs w:val="22"/>
        </w:rPr>
      </w:pPr>
    </w:p>
    <w:p w14:paraId="0B57889E" w14:textId="77777777" w:rsidR="00A418E6" w:rsidRPr="007D3F68" w:rsidRDefault="00A418E6" w:rsidP="000D24C0">
      <w:pPr>
        <w:spacing w:after="200" w:line="276" w:lineRule="auto"/>
        <w:rPr>
          <w:rFonts w:ascii="Franklin Gothic Book" w:hAnsi="Franklin Gothic Book" w:cs="Arial"/>
          <w:b/>
          <w:sz w:val="22"/>
          <w:szCs w:val="22"/>
        </w:rPr>
      </w:pPr>
    </w:p>
    <w:p w14:paraId="3820BCA9"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t xml:space="preserve">ZAŁĄCZNIK NR 7 do Umowy </w:t>
      </w:r>
    </w:p>
    <w:p w14:paraId="5AF28020" w14:textId="77777777" w:rsidR="00A418E6" w:rsidRPr="007D3F68" w:rsidRDefault="00A418E6" w:rsidP="000D24C0">
      <w:pPr>
        <w:spacing w:after="200" w:line="276" w:lineRule="auto"/>
        <w:jc w:val="center"/>
        <w:rPr>
          <w:rFonts w:ascii="Franklin Gothic Book" w:hAnsi="Franklin Gothic Book" w:cs="Arial"/>
          <w:b/>
          <w:sz w:val="22"/>
          <w:szCs w:val="22"/>
        </w:rPr>
      </w:pPr>
    </w:p>
    <w:p w14:paraId="242A3893" w14:textId="77777777" w:rsidR="00A418E6" w:rsidRPr="007D3F68" w:rsidRDefault="00A418E6" w:rsidP="000D24C0">
      <w:pPr>
        <w:spacing w:after="200"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KOPIA POLISY ( CERTYFIKATU)  UBEZPIECZENIA OC WYKONAWCY</w:t>
      </w:r>
    </w:p>
    <w:p w14:paraId="02C916EE" w14:textId="77777777" w:rsidR="00A418E6" w:rsidRPr="007D3F68" w:rsidRDefault="00A418E6" w:rsidP="000D24C0">
      <w:pPr>
        <w:spacing w:after="200" w:line="276" w:lineRule="auto"/>
        <w:jc w:val="right"/>
        <w:rPr>
          <w:rFonts w:ascii="Franklin Gothic Book" w:hAnsi="Franklin Gothic Book"/>
          <w:b/>
          <w:sz w:val="22"/>
          <w:szCs w:val="22"/>
        </w:rPr>
      </w:pPr>
      <w:r w:rsidRPr="007D3F68">
        <w:rPr>
          <w:rFonts w:ascii="Franklin Gothic Book" w:hAnsi="Franklin Gothic Book" w:cs="Arial"/>
          <w:b/>
          <w:sz w:val="22"/>
          <w:szCs w:val="22"/>
        </w:rPr>
        <w:br w:type="page"/>
      </w:r>
    </w:p>
    <w:p w14:paraId="77814C6C" w14:textId="77777777" w:rsidR="00A418E6" w:rsidRPr="007D3F68" w:rsidRDefault="00A418E6" w:rsidP="000D24C0">
      <w:pPr>
        <w:spacing w:after="160" w:line="276" w:lineRule="auto"/>
        <w:rPr>
          <w:rFonts w:ascii="Franklin Gothic Book" w:hAnsi="Franklin Gothic Book" w:cs="Arial"/>
          <w:b/>
          <w:sz w:val="22"/>
          <w:szCs w:val="22"/>
        </w:rPr>
      </w:pPr>
    </w:p>
    <w:p w14:paraId="365DD2A2" w14:textId="77777777" w:rsidR="00A418E6" w:rsidRPr="007D3F68" w:rsidRDefault="00A418E6" w:rsidP="000D24C0">
      <w:pPr>
        <w:spacing w:after="200" w:line="276" w:lineRule="auto"/>
        <w:jc w:val="both"/>
        <w:rPr>
          <w:rFonts w:ascii="Franklin Gothic Book" w:hAnsi="Franklin Gothic Book" w:cs="Arial"/>
          <w:b/>
          <w:sz w:val="22"/>
          <w:szCs w:val="22"/>
        </w:rPr>
      </w:pPr>
      <w:r w:rsidRPr="007D3F68">
        <w:rPr>
          <w:rFonts w:ascii="Franklin Gothic Book" w:hAnsi="Franklin Gothic Book" w:cs="Arial"/>
          <w:b/>
          <w:sz w:val="22"/>
          <w:szCs w:val="22"/>
        </w:rPr>
        <w:t xml:space="preserve">ZAŁĄCZNIK NR 9 do Umowy </w:t>
      </w:r>
    </w:p>
    <w:p w14:paraId="486663F2" w14:textId="77777777" w:rsidR="00A418E6" w:rsidRPr="007D3F68" w:rsidRDefault="00A418E6" w:rsidP="000D24C0">
      <w:pPr>
        <w:spacing w:line="276" w:lineRule="auto"/>
        <w:jc w:val="center"/>
        <w:rPr>
          <w:rFonts w:ascii="Franklin Gothic Book" w:hAnsi="Franklin Gothic Book" w:cs="Arial"/>
          <w:b/>
          <w:sz w:val="22"/>
          <w:szCs w:val="22"/>
        </w:rPr>
      </w:pPr>
    </w:p>
    <w:p w14:paraId="1B15259D"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 xml:space="preserve">WZÓR WYKAZU PODWYKONAWCÓW </w:t>
      </w:r>
    </w:p>
    <w:p w14:paraId="1550C4B1" w14:textId="77777777" w:rsidR="00A418E6" w:rsidRPr="007D3F68" w:rsidRDefault="00A418E6" w:rsidP="000D24C0">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7D3F6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Zakres Usług</w:t>
            </w:r>
          </w:p>
        </w:tc>
      </w:tr>
      <w:tr w:rsidR="00A418E6" w:rsidRPr="007D3F6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7D3F68" w:rsidRDefault="00A418E6" w:rsidP="000D24C0">
            <w:pPr>
              <w:spacing w:before="20" w:after="20" w:line="276" w:lineRule="auto"/>
              <w:rPr>
                <w:rFonts w:ascii="Franklin Gothic Book" w:hAnsi="Franklin Gothic Book" w:cs="Arial"/>
                <w:sz w:val="22"/>
                <w:szCs w:val="22"/>
              </w:rPr>
            </w:pPr>
          </w:p>
        </w:tc>
      </w:tr>
    </w:tbl>
    <w:p w14:paraId="7FF37737" w14:textId="77777777" w:rsidR="00A418E6" w:rsidRPr="007D3F68" w:rsidRDefault="00A418E6" w:rsidP="000D24C0">
      <w:pPr>
        <w:spacing w:line="276" w:lineRule="auto"/>
        <w:rPr>
          <w:rFonts w:ascii="Franklin Gothic Book" w:hAnsi="Franklin Gothic Book" w:cs="Arial"/>
          <w:sz w:val="22"/>
          <w:szCs w:val="22"/>
        </w:rPr>
      </w:pPr>
    </w:p>
    <w:p w14:paraId="3A318745" w14:textId="77777777" w:rsidR="00A418E6" w:rsidRPr="007D3F68" w:rsidRDefault="00A418E6" w:rsidP="000D24C0">
      <w:pPr>
        <w:spacing w:line="276" w:lineRule="auto"/>
        <w:rPr>
          <w:rFonts w:ascii="Franklin Gothic Book" w:hAnsi="Franklin Gothic Book" w:cs="Arial"/>
          <w:sz w:val="22"/>
          <w:szCs w:val="22"/>
        </w:rPr>
      </w:pPr>
      <w:r w:rsidRPr="007D3F68">
        <w:rPr>
          <w:rFonts w:ascii="Franklin Gothic Book" w:hAnsi="Franklin Gothic Book" w:cs="Arial"/>
          <w:sz w:val="22"/>
          <w:szCs w:val="22"/>
        </w:rPr>
        <w:br/>
      </w:r>
    </w:p>
    <w:p w14:paraId="191F3983" w14:textId="77777777" w:rsidR="00A418E6" w:rsidRPr="007D3F68" w:rsidRDefault="00A418E6" w:rsidP="000D24C0">
      <w:pPr>
        <w:spacing w:after="160" w:line="276" w:lineRule="auto"/>
        <w:rPr>
          <w:rFonts w:ascii="Franklin Gothic Book" w:hAnsi="Franklin Gothic Book"/>
          <w:sz w:val="22"/>
          <w:szCs w:val="22"/>
        </w:rPr>
      </w:pPr>
      <w:r w:rsidRPr="007D3F68">
        <w:rPr>
          <w:rFonts w:ascii="Franklin Gothic Book" w:hAnsi="Franklin Gothic Book"/>
          <w:sz w:val="22"/>
          <w:szCs w:val="22"/>
        </w:rPr>
        <w:br w:type="page"/>
      </w:r>
    </w:p>
    <w:p w14:paraId="44C8B317" w14:textId="77777777" w:rsidR="00F0724C" w:rsidRPr="001972B7" w:rsidRDefault="00FA3DEC" w:rsidP="00F0724C">
      <w:pPr>
        <w:jc w:val="center"/>
        <w:rPr>
          <w:rFonts w:asciiTheme="minorHAnsi" w:hAnsiTheme="minorHAnsi" w:cstheme="minorHAnsi"/>
          <w:sz w:val="22"/>
          <w:szCs w:val="22"/>
        </w:rPr>
      </w:pPr>
      <w:r w:rsidRPr="007D3F68">
        <w:rPr>
          <w:rFonts w:ascii="Franklin Gothic Book" w:hAnsi="Franklin Gothic Book" w:cs="Arial"/>
          <w:b/>
          <w:sz w:val="22"/>
          <w:szCs w:val="22"/>
        </w:rPr>
        <w:lastRenderedPageBreak/>
        <w:t xml:space="preserve">ZAŁĄCZNIK NR 10 do </w:t>
      </w:r>
      <w:r w:rsidR="00F0724C" w:rsidRPr="001972B7">
        <w:rPr>
          <w:rFonts w:asciiTheme="minorHAnsi" w:hAnsiTheme="minorHAnsi" w:cstheme="minorHAnsi"/>
          <w:b/>
          <w:sz w:val="22"/>
          <w:szCs w:val="22"/>
        </w:rPr>
        <w:t>UMOWA nr ……./RODO/……………………../…….</w:t>
      </w:r>
    </w:p>
    <w:p w14:paraId="628B62A1" w14:textId="77777777" w:rsidR="00F0724C" w:rsidRPr="00F0724C" w:rsidRDefault="00F0724C" w:rsidP="00F0724C">
      <w:pPr>
        <w:spacing w:after="60" w:line="280" w:lineRule="exact"/>
        <w:jc w:val="center"/>
        <w:rPr>
          <w:rFonts w:asciiTheme="minorHAnsi" w:hAnsiTheme="minorHAnsi" w:cstheme="minorHAnsi"/>
          <w:b/>
          <w:sz w:val="22"/>
          <w:szCs w:val="22"/>
        </w:rPr>
      </w:pPr>
      <w:r w:rsidRPr="00F0724C">
        <w:rPr>
          <w:rFonts w:asciiTheme="minorHAnsi" w:hAnsiTheme="minorHAnsi" w:cstheme="minorHAnsi"/>
          <w:b/>
          <w:sz w:val="22"/>
          <w:szCs w:val="22"/>
        </w:rPr>
        <w:t>POWIERZENIA PRZETWARZANIA DANYCH OSOBOWYCH</w:t>
      </w:r>
    </w:p>
    <w:p w14:paraId="18539C33" w14:textId="77777777" w:rsidR="00F0724C" w:rsidRPr="00F0724C" w:rsidRDefault="00F0724C" w:rsidP="00F0724C">
      <w:pPr>
        <w:spacing w:after="60" w:line="280" w:lineRule="exact"/>
        <w:jc w:val="center"/>
        <w:rPr>
          <w:rFonts w:asciiTheme="minorHAnsi" w:hAnsiTheme="minorHAnsi" w:cstheme="minorHAnsi"/>
          <w:b/>
          <w:sz w:val="22"/>
          <w:szCs w:val="22"/>
        </w:rPr>
      </w:pPr>
      <w:r w:rsidRPr="00F0724C">
        <w:rPr>
          <w:rFonts w:asciiTheme="minorHAnsi" w:hAnsiTheme="minorHAnsi" w:cstheme="minorHAnsi"/>
          <w:sz w:val="22"/>
          <w:szCs w:val="22"/>
        </w:rPr>
        <w:t xml:space="preserve">(dalej: </w:t>
      </w:r>
      <w:r w:rsidRPr="00F0724C">
        <w:rPr>
          <w:rFonts w:asciiTheme="minorHAnsi" w:hAnsiTheme="minorHAnsi" w:cstheme="minorHAnsi"/>
          <w:b/>
          <w:sz w:val="22"/>
          <w:szCs w:val="22"/>
        </w:rPr>
        <w:t>„Umowa powierzenia”</w:t>
      </w:r>
      <w:r w:rsidRPr="00F0724C">
        <w:rPr>
          <w:rFonts w:asciiTheme="minorHAnsi" w:hAnsiTheme="minorHAnsi" w:cstheme="minorHAnsi"/>
          <w:sz w:val="22"/>
          <w:szCs w:val="22"/>
        </w:rPr>
        <w:t>)</w:t>
      </w:r>
    </w:p>
    <w:p w14:paraId="5A9BFE9B" w14:textId="77777777" w:rsidR="00F0724C" w:rsidRPr="00F0724C" w:rsidRDefault="00F0724C" w:rsidP="00F0724C">
      <w:pPr>
        <w:spacing w:after="60" w:line="280" w:lineRule="exact"/>
        <w:rPr>
          <w:rFonts w:asciiTheme="minorHAnsi" w:hAnsiTheme="minorHAnsi" w:cstheme="minorHAnsi"/>
          <w:sz w:val="22"/>
          <w:szCs w:val="22"/>
        </w:rPr>
      </w:pPr>
      <w:r w:rsidRPr="00F0724C">
        <w:rPr>
          <w:rFonts w:asciiTheme="minorHAnsi" w:hAnsiTheme="minorHAnsi" w:cstheme="minorHAnsi"/>
          <w:sz w:val="22"/>
          <w:szCs w:val="22"/>
        </w:rPr>
        <w:t>zawarta w Zawadzie w dniu …… 201… r. pomiędzy:</w:t>
      </w:r>
    </w:p>
    <w:p w14:paraId="2D837559" w14:textId="77777777" w:rsidR="00F0724C" w:rsidRPr="00F0724C" w:rsidRDefault="00F0724C" w:rsidP="00F0724C">
      <w:pPr>
        <w:spacing w:after="60" w:line="280" w:lineRule="exact"/>
        <w:jc w:val="both"/>
        <w:rPr>
          <w:rFonts w:asciiTheme="minorHAnsi" w:hAnsiTheme="minorHAnsi" w:cstheme="minorHAnsi"/>
          <w:b/>
          <w:bCs/>
          <w:sz w:val="22"/>
          <w:szCs w:val="22"/>
        </w:rPr>
      </w:pPr>
      <w:r w:rsidRPr="00F0724C">
        <w:rPr>
          <w:rFonts w:asciiTheme="minorHAnsi" w:hAnsiTheme="minorHAnsi" w:cstheme="minorHAnsi"/>
          <w:b/>
          <w:bCs/>
          <w:sz w:val="22"/>
          <w:szCs w:val="22"/>
        </w:rPr>
        <w:t xml:space="preserve">Enea Elektrownia Połaniec Spółka Akcyjna </w:t>
      </w:r>
      <w:r w:rsidRPr="00F0724C">
        <w:rPr>
          <w:rFonts w:asciiTheme="minorHAnsi" w:hAnsiTheme="minorHAnsi" w:cstheme="minorHAnsi"/>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F0724C">
        <w:rPr>
          <w:rFonts w:asciiTheme="minorHAnsi" w:hAnsiTheme="minorHAnsi" w:cstheme="minorHAnsi"/>
          <w:b/>
          <w:bCs/>
          <w:sz w:val="22"/>
          <w:szCs w:val="22"/>
        </w:rPr>
        <w:t xml:space="preserve"> „</w:t>
      </w:r>
      <w:r w:rsidRPr="00F0724C">
        <w:rPr>
          <w:rFonts w:asciiTheme="minorHAnsi" w:hAnsiTheme="minorHAnsi" w:cstheme="minorHAnsi"/>
          <w:b/>
          <w:sz w:val="22"/>
          <w:szCs w:val="22"/>
        </w:rPr>
        <w:t>Administratorem danych</w:t>
      </w:r>
      <w:r w:rsidRPr="00F0724C">
        <w:rPr>
          <w:rFonts w:asciiTheme="minorHAnsi" w:hAnsiTheme="minorHAnsi" w:cstheme="minorHAnsi"/>
          <w:b/>
          <w:bCs/>
          <w:sz w:val="22"/>
          <w:szCs w:val="22"/>
        </w:rPr>
        <w:t>”</w:t>
      </w:r>
      <w:r w:rsidRPr="00F0724C">
        <w:rPr>
          <w:rFonts w:asciiTheme="minorHAnsi" w:hAnsiTheme="minorHAnsi" w:cstheme="minorHAnsi"/>
          <w:bCs/>
          <w:sz w:val="22"/>
          <w:szCs w:val="22"/>
        </w:rPr>
        <w:t>, którego reprezentują:</w:t>
      </w:r>
    </w:p>
    <w:p w14:paraId="2739A688" w14:textId="77777777" w:rsidR="00F0724C" w:rsidRPr="00F0724C" w:rsidRDefault="00F0724C" w:rsidP="00F0724C">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F0724C">
        <w:rPr>
          <w:rFonts w:asciiTheme="minorHAnsi" w:hAnsiTheme="minorHAnsi" w:cstheme="minorHAnsi"/>
          <w:b/>
          <w:bCs/>
          <w:iCs/>
          <w:sz w:val="22"/>
          <w:szCs w:val="22"/>
        </w:rPr>
        <w:t>.......................... - ..........................</w:t>
      </w:r>
    </w:p>
    <w:p w14:paraId="69B68905" w14:textId="77777777" w:rsidR="00F0724C" w:rsidRPr="00F0724C" w:rsidRDefault="00F0724C" w:rsidP="00F0724C">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F0724C">
        <w:rPr>
          <w:rFonts w:asciiTheme="minorHAnsi" w:hAnsiTheme="minorHAnsi" w:cstheme="minorHAnsi"/>
          <w:b/>
          <w:bCs/>
          <w:iCs/>
          <w:sz w:val="22"/>
          <w:szCs w:val="22"/>
        </w:rPr>
        <w:t>.......................... - ..........................</w:t>
      </w:r>
    </w:p>
    <w:p w14:paraId="1AB367F3" w14:textId="77777777" w:rsidR="00F0724C" w:rsidRPr="00F0724C" w:rsidRDefault="00F0724C" w:rsidP="00F0724C">
      <w:pPr>
        <w:spacing w:after="60" w:line="280" w:lineRule="exact"/>
        <w:rPr>
          <w:rFonts w:asciiTheme="minorHAnsi" w:hAnsiTheme="minorHAnsi" w:cstheme="minorHAnsi"/>
          <w:sz w:val="22"/>
          <w:szCs w:val="22"/>
        </w:rPr>
      </w:pPr>
      <w:r w:rsidRPr="00F0724C">
        <w:rPr>
          <w:rFonts w:asciiTheme="minorHAnsi" w:hAnsiTheme="minorHAnsi" w:cstheme="minorHAnsi"/>
          <w:sz w:val="22"/>
          <w:szCs w:val="22"/>
        </w:rPr>
        <w:t>a</w:t>
      </w:r>
    </w:p>
    <w:p w14:paraId="6FA794AA" w14:textId="77777777" w:rsidR="00F0724C" w:rsidRPr="00F0724C" w:rsidRDefault="00F0724C" w:rsidP="00F0724C">
      <w:pPr>
        <w:spacing w:after="60" w:line="280" w:lineRule="exact"/>
        <w:jc w:val="both"/>
        <w:rPr>
          <w:rFonts w:asciiTheme="minorHAnsi" w:hAnsiTheme="minorHAnsi" w:cstheme="minorHAnsi"/>
          <w:bCs/>
          <w:sz w:val="22"/>
          <w:szCs w:val="22"/>
        </w:rPr>
      </w:pPr>
      <w:r w:rsidRPr="00F0724C">
        <w:rPr>
          <w:rFonts w:asciiTheme="minorHAnsi" w:hAnsiTheme="minorHAnsi" w:cstheme="minorHAnsi"/>
          <w:b/>
          <w:bCs/>
          <w:sz w:val="22"/>
          <w:szCs w:val="22"/>
        </w:rPr>
        <w:t>xxxxxxxxxxxx</w:t>
      </w:r>
      <w:r w:rsidRPr="00F0724C">
        <w:rPr>
          <w:rFonts w:asciiTheme="minorHAnsi" w:hAnsiTheme="minorHAnsi" w:cstheme="minorHAnsi"/>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F0724C">
        <w:rPr>
          <w:rFonts w:asciiTheme="minorHAnsi" w:hAnsiTheme="minorHAnsi" w:cstheme="minorHAnsi"/>
          <w:b/>
          <w:sz w:val="22"/>
          <w:szCs w:val="22"/>
        </w:rPr>
        <w:t>Procesorem</w:t>
      </w:r>
      <w:r w:rsidRPr="00F0724C">
        <w:rPr>
          <w:rFonts w:asciiTheme="minorHAnsi" w:hAnsiTheme="minorHAnsi" w:cstheme="minorHAnsi"/>
          <w:bCs/>
          <w:sz w:val="22"/>
          <w:szCs w:val="22"/>
        </w:rPr>
        <w:t>”, którego reprezentują:</w:t>
      </w:r>
    </w:p>
    <w:p w14:paraId="0AFF313A" w14:textId="77777777" w:rsidR="00F0724C" w:rsidRPr="00F0724C" w:rsidRDefault="00F0724C" w:rsidP="00F0724C">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F0724C">
        <w:rPr>
          <w:rFonts w:asciiTheme="minorHAnsi" w:hAnsiTheme="minorHAnsi" w:cstheme="minorHAnsi"/>
          <w:b/>
          <w:bCs/>
          <w:iCs/>
          <w:sz w:val="22"/>
          <w:szCs w:val="22"/>
        </w:rPr>
        <w:t>.......................... - ..........................</w:t>
      </w:r>
    </w:p>
    <w:p w14:paraId="7B102E19" w14:textId="77777777" w:rsidR="00F0724C" w:rsidRPr="00F0724C" w:rsidRDefault="00F0724C" w:rsidP="00F0724C">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F0724C">
        <w:rPr>
          <w:rFonts w:asciiTheme="minorHAnsi" w:hAnsiTheme="minorHAnsi" w:cstheme="minorHAnsi"/>
          <w:b/>
          <w:bCs/>
          <w:iCs/>
          <w:sz w:val="22"/>
          <w:szCs w:val="22"/>
        </w:rPr>
        <w:t>.......................... - ..........................</w:t>
      </w:r>
    </w:p>
    <w:p w14:paraId="36C55F7B" w14:textId="77777777" w:rsidR="00F0724C" w:rsidRPr="00F0724C" w:rsidRDefault="00F0724C" w:rsidP="00F0724C">
      <w:pPr>
        <w:spacing w:after="60" w:line="280" w:lineRule="exact"/>
        <w:rPr>
          <w:rFonts w:asciiTheme="minorHAnsi" w:hAnsiTheme="minorHAnsi" w:cstheme="minorHAnsi"/>
          <w:sz w:val="22"/>
          <w:szCs w:val="22"/>
        </w:rPr>
      </w:pPr>
    </w:p>
    <w:p w14:paraId="4CECC8D3" w14:textId="77777777" w:rsidR="00F0724C" w:rsidRPr="00F0724C" w:rsidRDefault="00F0724C" w:rsidP="00F0724C">
      <w:pPr>
        <w:spacing w:after="60" w:line="280" w:lineRule="exact"/>
        <w:rPr>
          <w:rFonts w:asciiTheme="minorHAnsi" w:hAnsiTheme="minorHAnsi" w:cstheme="minorHAnsi"/>
          <w:sz w:val="22"/>
          <w:szCs w:val="22"/>
        </w:rPr>
      </w:pPr>
      <w:r w:rsidRPr="00F0724C">
        <w:rPr>
          <w:rFonts w:asciiTheme="minorHAnsi" w:hAnsiTheme="minorHAnsi" w:cstheme="minorHAnsi"/>
          <w:sz w:val="22"/>
          <w:szCs w:val="22"/>
        </w:rPr>
        <w:t>Administrator i Procesor są zwani dalej łącznie „</w:t>
      </w:r>
      <w:r w:rsidRPr="00F0724C">
        <w:rPr>
          <w:rFonts w:asciiTheme="minorHAnsi" w:hAnsiTheme="minorHAnsi" w:cstheme="minorHAnsi"/>
          <w:b/>
          <w:sz w:val="22"/>
          <w:szCs w:val="22"/>
        </w:rPr>
        <w:t>Stronami</w:t>
      </w:r>
      <w:r w:rsidRPr="00F0724C">
        <w:rPr>
          <w:rFonts w:asciiTheme="minorHAnsi" w:hAnsiTheme="minorHAnsi" w:cstheme="minorHAnsi"/>
          <w:sz w:val="22"/>
          <w:szCs w:val="22"/>
        </w:rPr>
        <w:t>”, a każdy z nich z osobna „</w:t>
      </w:r>
      <w:r w:rsidRPr="00F0724C">
        <w:rPr>
          <w:rFonts w:asciiTheme="minorHAnsi" w:hAnsiTheme="minorHAnsi" w:cstheme="minorHAnsi"/>
          <w:b/>
          <w:sz w:val="22"/>
          <w:szCs w:val="22"/>
        </w:rPr>
        <w:t>Stroną</w:t>
      </w:r>
      <w:r w:rsidRPr="00F0724C">
        <w:rPr>
          <w:rFonts w:asciiTheme="minorHAnsi" w:hAnsiTheme="minorHAnsi" w:cstheme="minorHAnsi"/>
          <w:sz w:val="22"/>
          <w:szCs w:val="22"/>
        </w:rPr>
        <w:t>”.</w:t>
      </w:r>
    </w:p>
    <w:p w14:paraId="32E12A02" w14:textId="77777777" w:rsidR="00F0724C" w:rsidRPr="00F0724C" w:rsidRDefault="00F0724C" w:rsidP="00F0724C">
      <w:pPr>
        <w:tabs>
          <w:tab w:val="left" w:pos="426"/>
        </w:tabs>
        <w:spacing w:after="60" w:line="280" w:lineRule="exact"/>
        <w:jc w:val="both"/>
        <w:rPr>
          <w:rFonts w:asciiTheme="minorHAnsi" w:hAnsiTheme="minorHAnsi" w:cstheme="minorHAnsi"/>
          <w:sz w:val="22"/>
          <w:szCs w:val="22"/>
        </w:rPr>
      </w:pPr>
      <w:r w:rsidRPr="00F0724C">
        <w:rPr>
          <w:rFonts w:asciiTheme="minorHAnsi" w:hAnsiTheme="minorHAnsi" w:cstheme="minorHAnsi"/>
          <w:sz w:val="22"/>
          <w:szCs w:val="22"/>
        </w:rPr>
        <w:t>Mając na uwadze, iż Strony zawarły następującą umowę:</w:t>
      </w:r>
    </w:p>
    <w:p w14:paraId="03156306" w14:textId="77777777" w:rsidR="00F0724C" w:rsidRPr="00F0724C" w:rsidRDefault="00F0724C" w:rsidP="00F0724C">
      <w:pPr>
        <w:numPr>
          <w:ilvl w:val="0"/>
          <w:numId w:val="40"/>
        </w:numPr>
        <w:tabs>
          <w:tab w:val="left" w:pos="426"/>
        </w:tabs>
        <w:spacing w:after="60" w:line="280" w:lineRule="exact"/>
        <w:jc w:val="both"/>
        <w:rPr>
          <w:rFonts w:asciiTheme="minorHAnsi" w:hAnsiTheme="minorHAnsi" w:cstheme="minorHAnsi"/>
          <w:sz w:val="22"/>
          <w:szCs w:val="22"/>
        </w:rPr>
      </w:pPr>
      <w:r w:rsidRPr="00F0724C">
        <w:rPr>
          <w:rFonts w:asciiTheme="minorHAnsi" w:hAnsiTheme="minorHAnsi" w:cstheme="minorHAnsi"/>
          <w:sz w:val="22"/>
          <w:szCs w:val="22"/>
        </w:rPr>
        <w:t>umowę nr xxxxxx z dnia xxxxxx na xxxxxxxx,</w:t>
      </w:r>
    </w:p>
    <w:p w14:paraId="66849DEA" w14:textId="77777777" w:rsidR="00F0724C" w:rsidRPr="00F0724C" w:rsidRDefault="00F0724C" w:rsidP="00F0724C">
      <w:pPr>
        <w:tabs>
          <w:tab w:val="left" w:pos="426"/>
        </w:tabs>
        <w:spacing w:after="60" w:line="280" w:lineRule="exact"/>
        <w:jc w:val="both"/>
        <w:rPr>
          <w:rFonts w:asciiTheme="minorHAnsi" w:hAnsiTheme="minorHAnsi" w:cstheme="minorHAnsi"/>
          <w:sz w:val="22"/>
          <w:szCs w:val="22"/>
        </w:rPr>
      </w:pPr>
      <w:r w:rsidRPr="00F0724C">
        <w:rPr>
          <w:rFonts w:asciiTheme="minorHAnsi" w:hAnsiTheme="minorHAnsi" w:cstheme="minorHAnsi"/>
          <w:sz w:val="22"/>
          <w:szCs w:val="22"/>
        </w:rPr>
        <w:t>(zwana dalej z osobna „</w:t>
      </w:r>
      <w:r w:rsidRPr="00F0724C">
        <w:rPr>
          <w:rFonts w:asciiTheme="minorHAnsi" w:hAnsiTheme="minorHAnsi" w:cstheme="minorHAnsi"/>
          <w:b/>
          <w:sz w:val="22"/>
          <w:szCs w:val="22"/>
        </w:rPr>
        <w:t>Umową</w:t>
      </w:r>
      <w:r w:rsidRPr="00F0724C">
        <w:rPr>
          <w:rFonts w:asciiTheme="minorHAnsi" w:hAnsiTheme="minorHAnsi" w:cstheme="minorHAnsi"/>
          <w:sz w:val="22"/>
          <w:szCs w:val="22"/>
        </w:rPr>
        <w:t>”), na …………………………………………………………………………………………  …………………………………………………………………………………………………………………………………………………………a współpraca Stron w ramach wykonywania Umowy wymaga powierzenia Procesorowi przez Administratora do przetwarzania danych osobowych, Strony zgodnie postanowiły, co następuje:</w:t>
      </w:r>
    </w:p>
    <w:p w14:paraId="08AB17D2"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1 Przedmiot Umowy powierzenia</w:t>
      </w:r>
    </w:p>
    <w:p w14:paraId="26BD766F"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W związku z wykonywaniem Umowy, Administrator danych powierza Procesorowi do przetwarzania dane osobowe w swoich systemach teleinformatycznych i archiwum zakładowym (dalej jako: „</w:t>
      </w:r>
      <w:r w:rsidRPr="00F0724C">
        <w:rPr>
          <w:rFonts w:asciiTheme="minorHAnsi" w:hAnsiTheme="minorHAnsi" w:cstheme="minorHAnsi"/>
          <w:b/>
          <w:bCs/>
          <w:iCs/>
          <w:kern w:val="20"/>
          <w:sz w:val="22"/>
          <w:szCs w:val="22"/>
          <w:lang w:eastAsia="en-US"/>
        </w:rPr>
        <w:t>Dane osobowe</w:t>
      </w:r>
      <w:r w:rsidRPr="00F0724C">
        <w:rPr>
          <w:rFonts w:asciiTheme="minorHAnsi" w:hAnsiTheme="minorHAnsi" w:cstheme="minorHAnsi"/>
          <w:bCs/>
          <w:iCs/>
          <w:kern w:val="20"/>
          <w:sz w:val="22"/>
          <w:szCs w:val="22"/>
          <w:lang w:eastAsia="en-US"/>
        </w:rPr>
        <w:t>”) na zasadach określonych w Umowie powierzenia.</w:t>
      </w:r>
    </w:p>
    <w:p w14:paraId="4D753B11"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Zakres powierzonych do przetwarzania Danych osobowych obejmuje niżej wymienione kategorie i zakres Danych:</w:t>
      </w:r>
    </w:p>
    <w:p w14:paraId="2567E49A" w14:textId="77777777" w:rsidR="00F0724C" w:rsidRPr="00F0724C" w:rsidRDefault="00F0724C" w:rsidP="00F0724C">
      <w:pPr>
        <w:numPr>
          <w:ilvl w:val="1"/>
          <w:numId w:val="24"/>
        </w:numPr>
        <w:spacing w:after="60" w:line="280" w:lineRule="exact"/>
        <w:jc w:val="both"/>
        <w:rPr>
          <w:rFonts w:asciiTheme="minorHAnsi" w:hAnsiTheme="minorHAnsi" w:cstheme="minorHAnsi"/>
          <w:bCs/>
          <w:sz w:val="22"/>
          <w:szCs w:val="22"/>
        </w:rPr>
      </w:pPr>
      <w:r w:rsidRPr="00F0724C">
        <w:rPr>
          <w:rFonts w:asciiTheme="minorHAnsi" w:hAnsiTheme="minorHAnsi" w:cstheme="minorHAnsi"/>
          <w:bCs/>
          <w:sz w:val="22"/>
          <w:szCs w:val="22"/>
        </w:rPr>
        <w:t>Pracownicy Administratora danych</w:t>
      </w:r>
    </w:p>
    <w:p w14:paraId="1DB9B13A" w14:textId="77777777" w:rsidR="00F0724C" w:rsidRPr="00F0724C" w:rsidRDefault="00F0724C" w:rsidP="00F0724C">
      <w:pPr>
        <w:spacing w:after="60" w:line="280" w:lineRule="exact"/>
        <w:ind w:left="851"/>
        <w:jc w:val="both"/>
        <w:rPr>
          <w:rFonts w:asciiTheme="minorHAnsi" w:hAnsiTheme="minorHAnsi" w:cstheme="minorHAnsi"/>
          <w:sz w:val="22"/>
          <w:szCs w:val="22"/>
        </w:rPr>
      </w:pPr>
      <w:r w:rsidRPr="00F0724C">
        <w:rPr>
          <w:rFonts w:asciiTheme="minorHAnsi" w:hAnsiTheme="minorHAnsi" w:cstheme="minorHAnsi"/>
          <w:bCs/>
          <w:sz w:val="22"/>
          <w:szCs w:val="22"/>
        </w:rPr>
        <w:t xml:space="preserve">Zakres: Imię i nazwisko; numer ewidencyjny; </w:t>
      </w:r>
      <w:r w:rsidRPr="00F0724C">
        <w:rPr>
          <w:rFonts w:asciiTheme="minorHAnsi" w:hAnsiTheme="minorHAnsi" w:cstheme="minorHAnsi"/>
          <w:sz w:val="22"/>
          <w:szCs w:val="22"/>
        </w:rPr>
        <w:t>nr tel. stacjonarnego; nr tel. komórkowego; zakład; dział/biuro; stanowisko; miejsce pracy/lokalizacja.</w:t>
      </w:r>
    </w:p>
    <w:p w14:paraId="77D0CA45" w14:textId="77777777" w:rsidR="00F0724C" w:rsidRPr="00F0724C" w:rsidRDefault="00F0724C" w:rsidP="00F0724C">
      <w:pPr>
        <w:numPr>
          <w:ilvl w:val="1"/>
          <w:numId w:val="24"/>
        </w:numPr>
        <w:spacing w:after="60" w:line="280" w:lineRule="exact"/>
        <w:jc w:val="both"/>
        <w:rPr>
          <w:rFonts w:asciiTheme="minorHAnsi" w:hAnsiTheme="minorHAnsi" w:cstheme="minorHAnsi"/>
          <w:bCs/>
          <w:sz w:val="22"/>
          <w:szCs w:val="22"/>
        </w:rPr>
      </w:pPr>
      <w:r w:rsidRPr="00F0724C">
        <w:rPr>
          <w:rFonts w:asciiTheme="minorHAnsi" w:hAnsiTheme="minorHAnsi" w:cstheme="minorHAnsi"/>
          <w:bCs/>
          <w:sz w:val="22"/>
          <w:szCs w:val="22"/>
        </w:rPr>
        <w:t>Pracownicy spółek GK Enea (użytkownicy systemu SAP)</w:t>
      </w:r>
    </w:p>
    <w:p w14:paraId="1FECAEDB" w14:textId="77777777" w:rsidR="00F0724C" w:rsidRPr="00F0724C" w:rsidRDefault="00F0724C" w:rsidP="00F0724C">
      <w:pPr>
        <w:spacing w:after="60" w:line="280" w:lineRule="exact"/>
        <w:ind w:left="851"/>
        <w:jc w:val="both"/>
        <w:rPr>
          <w:rFonts w:asciiTheme="minorHAnsi" w:hAnsiTheme="minorHAnsi" w:cstheme="minorHAnsi"/>
          <w:sz w:val="22"/>
          <w:szCs w:val="22"/>
        </w:rPr>
      </w:pPr>
      <w:r w:rsidRPr="00F0724C">
        <w:rPr>
          <w:rFonts w:asciiTheme="minorHAnsi" w:hAnsiTheme="minorHAnsi" w:cstheme="minorHAnsi"/>
          <w:bCs/>
          <w:sz w:val="22"/>
          <w:szCs w:val="22"/>
        </w:rPr>
        <w:t xml:space="preserve">Zakres: Imię i nazwisko; Login/nazwa użytkownika; </w:t>
      </w:r>
      <w:r w:rsidRPr="00F0724C">
        <w:rPr>
          <w:rFonts w:asciiTheme="minorHAnsi" w:hAnsiTheme="minorHAnsi" w:cstheme="minorHAnsi"/>
          <w:sz w:val="22"/>
          <w:szCs w:val="22"/>
        </w:rPr>
        <w:t>Dział; Kod budynku; Nr pokoju; Nr tel. wewnętrzny; MPK; Nr pocztowy domu; Nazwa przedsiębiorstwa; Miejscowość.</w:t>
      </w:r>
    </w:p>
    <w:p w14:paraId="55FCCFB7" w14:textId="77777777" w:rsidR="00F0724C" w:rsidRPr="00F0724C" w:rsidRDefault="00F0724C" w:rsidP="00F0724C">
      <w:pPr>
        <w:spacing w:after="60" w:line="280" w:lineRule="exact"/>
        <w:ind w:left="811"/>
        <w:rPr>
          <w:rFonts w:asciiTheme="minorHAnsi" w:hAnsiTheme="minorHAnsi" w:cstheme="minorHAnsi"/>
          <w:bCs/>
          <w:iCs/>
          <w:kern w:val="20"/>
          <w:sz w:val="22"/>
          <w:szCs w:val="22"/>
          <w:lang w:eastAsia="en-US"/>
        </w:rPr>
      </w:pPr>
    </w:p>
    <w:p w14:paraId="5EB9763F"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t>
      </w:r>
      <w:r w:rsidRPr="00F0724C">
        <w:rPr>
          <w:rFonts w:asciiTheme="minorHAnsi" w:hAnsiTheme="minorHAnsi" w:cstheme="minorHAnsi"/>
          <w:bCs/>
          <w:iCs/>
          <w:kern w:val="20"/>
          <w:sz w:val="22"/>
          <w:szCs w:val="22"/>
          <w:lang w:eastAsia="en-US"/>
        </w:rPr>
        <w:lastRenderedPageBreak/>
        <w:t>W przypadku braku odpowiedzi Procesora w ciągu 3 Dni Roboczych od daty wysłania wiadomości przez Administratora danych przyjmuje się, że Procesor zaakceptował zmianę zakresu powierzenia.</w:t>
      </w:r>
    </w:p>
    <w:p w14:paraId="0BFA35C4"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18ED62BE"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F0724C">
        <w:rPr>
          <w:rFonts w:asciiTheme="minorHAnsi" w:hAnsiTheme="minorHAnsi" w:cstheme="minorHAnsi"/>
          <w:b/>
          <w:bCs/>
          <w:iCs/>
          <w:kern w:val="20"/>
          <w:sz w:val="22"/>
          <w:szCs w:val="22"/>
          <w:lang w:eastAsia="en-US"/>
        </w:rPr>
        <w:t>RODO</w:t>
      </w:r>
      <w:r w:rsidRPr="00F0724C">
        <w:rPr>
          <w:rFonts w:asciiTheme="minorHAnsi" w:hAnsiTheme="minorHAnsi" w:cstheme="minorHAnsi"/>
          <w:bCs/>
          <w:iCs/>
          <w:kern w:val="20"/>
          <w:sz w:val="22"/>
          <w:szCs w:val="22"/>
          <w:lang w:eastAsia="en-US"/>
        </w:rPr>
        <w:t>”), bez uprzedniej wyraźnej zgody Administratora danych.</w:t>
      </w:r>
    </w:p>
    <w:p w14:paraId="65F1D1E3" w14:textId="77777777" w:rsidR="00F0724C" w:rsidRPr="00F0724C" w:rsidRDefault="00F0724C" w:rsidP="00F0724C">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Z tytułu wykonywania obowiązków określonych w Umowie powierzenia Procesorowi nie przysługuje żadne dodatkowe wynagrodzenie ponad wynagrodzenie określone w Umowie.</w:t>
      </w:r>
    </w:p>
    <w:p w14:paraId="090DDA85"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2 Oświadczenia i obowiązki Procesora</w:t>
      </w:r>
    </w:p>
    <w:p w14:paraId="7384C6C0" w14:textId="77777777" w:rsidR="00F0724C" w:rsidRPr="00F0724C" w:rsidRDefault="00F0724C" w:rsidP="00F0724C">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47C9BAEC" w14:textId="77777777" w:rsidR="00F0724C" w:rsidRPr="00F0724C" w:rsidRDefault="00F0724C" w:rsidP="00F0724C">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zobowiązuje się w szczególności:</w:t>
      </w:r>
    </w:p>
    <w:p w14:paraId="2114BD4A" w14:textId="77777777" w:rsidR="00F0724C" w:rsidRPr="00F0724C" w:rsidRDefault="00F0724C" w:rsidP="00F0724C">
      <w:pPr>
        <w:numPr>
          <w:ilvl w:val="0"/>
          <w:numId w:val="17"/>
        </w:numPr>
        <w:spacing w:after="60" w:line="280" w:lineRule="exact"/>
        <w:ind w:left="851" w:hanging="284"/>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przetwarzać Dane osobowe wyłącznie w zakresie określonym w Umowie powierzenia i wyłącznie w celu należytego wykonania Umowy;</w:t>
      </w:r>
    </w:p>
    <w:p w14:paraId="33AE7349"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5" w:history="1">
        <w:r w:rsidRPr="00F0724C">
          <w:rPr>
            <w:rFonts w:asciiTheme="minorHAnsi" w:hAnsiTheme="minorHAnsi" w:cstheme="minorHAnsi"/>
            <w:color w:val="0563C1"/>
            <w:sz w:val="22"/>
            <w:szCs w:val="22"/>
            <w:u w:val="single"/>
          </w:rPr>
          <w:t>eep.iod@enea.pl</w:t>
        </w:r>
      </w:hyperlink>
      <w:r w:rsidRPr="00F0724C">
        <w:rPr>
          <w:rFonts w:asciiTheme="minorHAnsi" w:hAnsiTheme="minorHAnsi" w:cstheme="minorHAnsi"/>
          <w:sz w:val="22"/>
          <w:szCs w:val="22"/>
        </w:rPr>
        <w:t xml:space="preserve">  – przed rozpoczęciem przetwarzania – o tym obowiązku prawnym, o ile prawo to nie zabrania udzielania takiej informacji z uwagi na ważny interes publiczny;</w:t>
      </w:r>
    </w:p>
    <w:p w14:paraId="46898239"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bCs/>
          <w:sz w:val="22"/>
          <w:szCs w:val="22"/>
        </w:rPr>
        <w:t>przetwarzać Dane osobowe zgodnie z obowiązującymi przepisami</w:t>
      </w:r>
      <w:r w:rsidRPr="00F0724C">
        <w:rPr>
          <w:rFonts w:asciiTheme="minorHAnsi" w:hAnsiTheme="minorHAnsi" w:cstheme="minorHAnsi"/>
          <w:sz w:val="22"/>
          <w:szCs w:val="22"/>
        </w:rPr>
        <w:t xml:space="preserve"> na terytorium Polski, w </w:t>
      </w:r>
      <w:r w:rsidRPr="00F0724C">
        <w:rPr>
          <w:rFonts w:asciiTheme="minorHAnsi" w:hAnsiTheme="minorHAnsi" w:cstheme="minorHAnsi"/>
          <w:bCs/>
          <w:sz w:val="22"/>
          <w:szCs w:val="22"/>
        </w:rPr>
        <w:t xml:space="preserve">szczególności przetwarzać Dane osobowe zgodnie z </w:t>
      </w:r>
      <w:r w:rsidRPr="00F0724C">
        <w:rPr>
          <w:rFonts w:asciiTheme="minorHAnsi" w:hAnsiTheme="minorHAnsi" w:cstheme="minorHAnsi"/>
          <w:sz w:val="22"/>
          <w:szCs w:val="22"/>
        </w:rPr>
        <w:t>RODO oraz ustawą o ochronie danych osobowych, innymi obowiązującymi przepisami prawa, Umową powierzenia oraz instrukcjami Administratora danych;</w:t>
      </w:r>
    </w:p>
    <w:p w14:paraId="2455A238"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posługiwać się przy wykonywaniu Umowy powierzenia jedynie osobami, którym zostało udzielone imienne upoważnienie do przetwarzania danych w formie pisemnej;</w:t>
      </w:r>
    </w:p>
    <w:p w14:paraId="043D0C33"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przeszkolić wszystkie osoby, którym ma być udzielone powyższe upoważnienie, z tematyki ochrony danych osobowych oraz odpowiedzialności karnej i cywilnej za  nieprzestrzeganie przepisów o ochronie danych osobowych;</w:t>
      </w:r>
    </w:p>
    <w:p w14:paraId="3509A970"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prowadzić ewidencję osób upoważnionych do przetwarzania powierzonych Danych osobowych i na każdorazowe żądanie udostępnić ją Administratorowi danych;</w:t>
      </w:r>
    </w:p>
    <w:p w14:paraId="4EB60E45"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zobowiązać, w formie pisemnej, osoby, którymi posługuje się przy wykonywaniu Umowy powierzenia do zachowania Danych osobowych w tajemnicy;</w:t>
      </w:r>
    </w:p>
    <w:p w14:paraId="394E4C14"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BC95B08"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w:t>
      </w:r>
      <w:r w:rsidRPr="00F0724C">
        <w:rPr>
          <w:rFonts w:asciiTheme="minorHAnsi" w:hAnsiTheme="minorHAnsi" w:cstheme="minorHAnsi"/>
          <w:sz w:val="22"/>
          <w:szCs w:val="22"/>
        </w:rPr>
        <w:lastRenderedPageBreak/>
        <w:t>dane dotyczą”). Wsparcie Procesora powinno odbywać się w formie i terminie umożliwiającym należytą i terminową realizację takich obowiązków przez Administratora danych. Procesor jest w szczególności zobowiązany do:</w:t>
      </w:r>
    </w:p>
    <w:p w14:paraId="46B60B7C" w14:textId="77777777" w:rsidR="00F0724C" w:rsidRPr="00F0724C" w:rsidRDefault="00F0724C" w:rsidP="00F0724C">
      <w:pPr>
        <w:numPr>
          <w:ilvl w:val="0"/>
          <w:numId w:val="18"/>
        </w:numPr>
        <w:spacing w:after="60" w:line="280" w:lineRule="exact"/>
        <w:ind w:left="1276"/>
        <w:jc w:val="both"/>
        <w:rPr>
          <w:rFonts w:asciiTheme="minorHAnsi" w:hAnsiTheme="minorHAnsi" w:cstheme="minorHAnsi"/>
          <w:sz w:val="22"/>
          <w:szCs w:val="22"/>
        </w:rPr>
      </w:pPr>
      <w:r w:rsidRPr="00F0724C">
        <w:rPr>
          <w:rFonts w:asciiTheme="minorHAnsi" w:hAnsiTheme="minorHAnsi" w:cstheme="minorHAnsi"/>
          <w:sz w:val="22"/>
          <w:szCs w:val="22"/>
        </w:rPr>
        <w:t xml:space="preserve">udzielania informacji oraz ujawnienia Danych osobowych na żądanie Administratora danych w terminie 3 Dni Roboczych w formie określonej przez Administratora danych; </w:t>
      </w:r>
    </w:p>
    <w:p w14:paraId="50E37C1F" w14:textId="77777777" w:rsidR="00F0724C" w:rsidRPr="00F0724C" w:rsidRDefault="00F0724C" w:rsidP="00F0724C">
      <w:pPr>
        <w:numPr>
          <w:ilvl w:val="0"/>
          <w:numId w:val="18"/>
        </w:numPr>
        <w:spacing w:after="60" w:line="280" w:lineRule="exact"/>
        <w:ind w:left="1276"/>
        <w:jc w:val="both"/>
        <w:rPr>
          <w:rFonts w:asciiTheme="minorHAnsi" w:hAnsiTheme="minorHAnsi" w:cstheme="minorHAnsi"/>
          <w:sz w:val="22"/>
          <w:szCs w:val="22"/>
        </w:rPr>
      </w:pPr>
      <w:r w:rsidRPr="00F0724C">
        <w:rPr>
          <w:rFonts w:asciiTheme="minorHAnsi" w:hAnsiTheme="minorHAnsi" w:cstheme="minorHAnsi"/>
          <w:sz w:val="22"/>
          <w:szCs w:val="22"/>
        </w:rPr>
        <w:t>niezwłocznego poinformowania Administratora danych o złożonym u Procesora</w:t>
      </w:r>
      <w:r w:rsidRPr="00F0724C" w:rsidDel="00DD0118">
        <w:rPr>
          <w:rFonts w:asciiTheme="minorHAnsi" w:hAnsiTheme="minorHAnsi" w:cstheme="minorHAnsi"/>
          <w:sz w:val="22"/>
          <w:szCs w:val="22"/>
        </w:rPr>
        <w:t xml:space="preserve"> </w:t>
      </w:r>
      <w:r w:rsidRPr="00F0724C">
        <w:rPr>
          <w:rFonts w:asciiTheme="minorHAnsi" w:hAnsiTheme="minorHAnsi" w:cstheme="minorHAnsi"/>
          <w:sz w:val="22"/>
          <w:szCs w:val="22"/>
        </w:rPr>
        <w:t>wniosku dotyczącym realizacji praw osoby, której dane dotyczą,</w:t>
      </w:r>
      <w:r w:rsidRPr="00F0724C" w:rsidDel="00DD0118">
        <w:rPr>
          <w:rFonts w:asciiTheme="minorHAnsi" w:hAnsiTheme="minorHAnsi" w:cstheme="minorHAnsi"/>
          <w:sz w:val="22"/>
          <w:szCs w:val="22"/>
        </w:rPr>
        <w:t xml:space="preserve"> </w:t>
      </w:r>
      <w:r w:rsidRPr="00F0724C">
        <w:rPr>
          <w:rFonts w:asciiTheme="minorHAnsi" w:hAnsiTheme="minorHAnsi" w:cstheme="minorHAnsi"/>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421D9691"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pomagać Administratorowi danych wywiązać się z obowiązków określonych w RODO (w szczególności wskazanych w art. 32-36 RODO), tj. w szczególności w zakresie:</w:t>
      </w:r>
    </w:p>
    <w:p w14:paraId="04260256" w14:textId="77777777" w:rsidR="00F0724C" w:rsidRPr="00F0724C" w:rsidRDefault="00F0724C" w:rsidP="00F0724C">
      <w:pPr>
        <w:numPr>
          <w:ilvl w:val="0"/>
          <w:numId w:val="18"/>
        </w:numPr>
        <w:spacing w:after="60" w:line="280" w:lineRule="exact"/>
        <w:ind w:left="1276"/>
        <w:jc w:val="both"/>
        <w:rPr>
          <w:rFonts w:asciiTheme="minorHAnsi" w:hAnsiTheme="minorHAnsi" w:cstheme="minorHAnsi"/>
          <w:sz w:val="22"/>
          <w:szCs w:val="22"/>
        </w:rPr>
      </w:pPr>
      <w:r w:rsidRPr="00F0724C">
        <w:rPr>
          <w:rFonts w:asciiTheme="minorHAnsi" w:hAnsiTheme="minorHAnsi" w:cstheme="minorHAnsi"/>
          <w:sz w:val="22"/>
          <w:szCs w:val="22"/>
        </w:rPr>
        <w:t>zapewnienia bezpieczeństwa przetwarzania Danych osobowych poprzez wdrożenie stosownych środków technicznych oraz organizacyjnych zgodnie z § 3 Umowy powierzenia;</w:t>
      </w:r>
    </w:p>
    <w:p w14:paraId="41343F8F" w14:textId="77777777" w:rsidR="00F0724C" w:rsidRPr="00F0724C" w:rsidRDefault="00F0724C" w:rsidP="00F0724C">
      <w:pPr>
        <w:numPr>
          <w:ilvl w:val="0"/>
          <w:numId w:val="18"/>
        </w:numPr>
        <w:spacing w:after="60" w:line="280" w:lineRule="exact"/>
        <w:ind w:left="1276"/>
        <w:jc w:val="both"/>
        <w:rPr>
          <w:rFonts w:asciiTheme="minorHAnsi" w:hAnsiTheme="minorHAnsi" w:cstheme="minorHAnsi"/>
          <w:sz w:val="22"/>
          <w:szCs w:val="22"/>
        </w:rPr>
      </w:pPr>
      <w:r w:rsidRPr="00F0724C">
        <w:rPr>
          <w:rFonts w:asciiTheme="minorHAnsi" w:hAnsiTheme="minorHAnsi" w:cstheme="minorHAnsi"/>
          <w:sz w:val="22"/>
          <w:szCs w:val="22"/>
        </w:rPr>
        <w:t>procedury zgłaszania naruszeń ochrony Danych osobowych organowi nadzorczemu oraz zawiadamiania osób, których dane dotyczą o takim naruszeniu, zgodnie z § 4 Umowy powierzenia;</w:t>
      </w:r>
    </w:p>
    <w:p w14:paraId="0C773222" w14:textId="77777777" w:rsidR="00F0724C" w:rsidRPr="00F0724C" w:rsidRDefault="00F0724C" w:rsidP="00F0724C">
      <w:pPr>
        <w:numPr>
          <w:ilvl w:val="0"/>
          <w:numId w:val="18"/>
        </w:numPr>
        <w:spacing w:after="60" w:line="280" w:lineRule="exact"/>
        <w:ind w:left="1276"/>
        <w:jc w:val="both"/>
        <w:rPr>
          <w:rFonts w:asciiTheme="minorHAnsi" w:hAnsiTheme="minorHAnsi" w:cstheme="minorHAnsi"/>
          <w:sz w:val="22"/>
          <w:szCs w:val="22"/>
        </w:rPr>
      </w:pPr>
      <w:r w:rsidRPr="00F0724C">
        <w:rPr>
          <w:rFonts w:asciiTheme="minorHAnsi" w:hAnsiTheme="minorHAnsi" w:cstheme="minorHAnsi"/>
          <w:sz w:val="22"/>
          <w:szCs w:val="22"/>
        </w:rPr>
        <w:t>dokonywania przez Administratora danych oceny skutków dla ochrony danych konsultacji przeprowadzanych przez Administratora danych z organem nadzorczym;</w:t>
      </w:r>
    </w:p>
    <w:p w14:paraId="53CB0C61"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FA6D0C3"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prowadzić w formie pisemnej rejestr wszystkich kategorii czynności przetwarzania dokonywanych w imieniu Administratora danych, zgodnie z art. 30 RODO – jeżeli obowiązek ten ma zastosowanie do Procesora;</w:t>
      </w:r>
    </w:p>
    <w:p w14:paraId="2DA3956B"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współpracować z Administratorem danych w razie prowadzenia kontroli, audytu czy inspekcji w zakresie przetwarzania Danych osobowych przez uprawniony organ lub w związku z prowadzonym przez Administratora danych audytem;</w:t>
      </w:r>
    </w:p>
    <w:p w14:paraId="77A7F5C5"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18C86D9" w14:textId="77777777" w:rsidR="00F0724C" w:rsidRPr="00F0724C" w:rsidRDefault="00F0724C" w:rsidP="00F0724C">
      <w:pPr>
        <w:numPr>
          <w:ilvl w:val="0"/>
          <w:numId w:val="17"/>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71DE51D" w14:textId="77777777" w:rsidR="00F0724C" w:rsidRPr="00F0724C" w:rsidRDefault="00F0724C" w:rsidP="00F0724C">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0EB3872"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lastRenderedPageBreak/>
        <w:t>§ 3 Środki zabezpieczenia Danych osobowych</w:t>
      </w:r>
    </w:p>
    <w:p w14:paraId="7AE12126" w14:textId="77777777" w:rsidR="00F0724C" w:rsidRPr="00F0724C" w:rsidRDefault="00F0724C" w:rsidP="00F0724C">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F0724C">
        <w:rPr>
          <w:rFonts w:asciiTheme="minorHAnsi" w:hAnsiTheme="minorHAnsi" w:cstheme="minorHAnsi"/>
          <w:bCs/>
          <w:i/>
          <w:iCs/>
          <w:kern w:val="20"/>
          <w:sz w:val="22"/>
          <w:szCs w:val="22"/>
          <w:lang w:eastAsia="en-US"/>
        </w:rPr>
        <w:t>privacy by design</w:t>
      </w:r>
      <w:r w:rsidRPr="00F0724C">
        <w:rPr>
          <w:rFonts w:asciiTheme="minorHAnsi" w:hAnsiTheme="minorHAnsi" w:cstheme="minorHAnsi"/>
          <w:bCs/>
          <w:iCs/>
          <w:kern w:val="20"/>
          <w:sz w:val="22"/>
          <w:szCs w:val="22"/>
          <w:lang w:eastAsia="en-US"/>
        </w:rPr>
        <w:t>) oraz domyślnej ochrony danych (</w:t>
      </w:r>
      <w:r w:rsidRPr="00F0724C">
        <w:rPr>
          <w:rFonts w:asciiTheme="minorHAnsi" w:hAnsiTheme="minorHAnsi" w:cstheme="minorHAnsi"/>
          <w:bCs/>
          <w:i/>
          <w:iCs/>
          <w:kern w:val="20"/>
          <w:sz w:val="22"/>
          <w:szCs w:val="22"/>
          <w:lang w:eastAsia="en-US"/>
        </w:rPr>
        <w:t>privacy by default</w:t>
      </w:r>
      <w:r w:rsidRPr="00F0724C">
        <w:rPr>
          <w:rFonts w:asciiTheme="minorHAnsi" w:hAnsiTheme="minorHAnsi" w:cstheme="minorHAnsi"/>
          <w:bCs/>
          <w:iCs/>
          <w:kern w:val="20"/>
          <w:sz w:val="22"/>
          <w:szCs w:val="22"/>
          <w:lang w:eastAsia="en-US"/>
        </w:rPr>
        <w:t>) - art. 25 RODO. Procesor jest zobowiązany wdrożyć odpowiednie środki techniczne i organizacyjne, które zostały wymienione w Załączniku nr 2 do Umowy powierzenia.</w:t>
      </w:r>
      <w:r w:rsidRPr="00F0724C" w:rsidDel="00856A24">
        <w:rPr>
          <w:rFonts w:asciiTheme="minorHAnsi" w:hAnsiTheme="minorHAnsi" w:cstheme="minorHAnsi"/>
          <w:bCs/>
          <w:iCs/>
          <w:kern w:val="20"/>
          <w:sz w:val="22"/>
          <w:szCs w:val="22"/>
          <w:lang w:eastAsia="en-US"/>
        </w:rPr>
        <w:t xml:space="preserve"> </w:t>
      </w:r>
    </w:p>
    <w:p w14:paraId="29C1AC0D" w14:textId="77777777" w:rsidR="00F0724C" w:rsidRPr="00F0724C" w:rsidRDefault="00F0724C" w:rsidP="00F0724C">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05F2268C"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4 Obowiązki informacyjne Procesora. Incydenty</w:t>
      </w:r>
    </w:p>
    <w:p w14:paraId="35BD88B3" w14:textId="77777777" w:rsidR="00F0724C" w:rsidRPr="00F0724C" w:rsidRDefault="00F0724C" w:rsidP="00F0724C">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Procesor zobowiązany jest niezwłocznie, jednakże nie później niż w ciągu 2 Dni Roboczych od dnia powzięcia informacji, zawiadomić Administratora danych </w:t>
      </w:r>
      <w:r w:rsidRPr="00F0724C">
        <w:rPr>
          <w:rFonts w:asciiTheme="minorHAnsi" w:eastAsia="Arial" w:hAnsiTheme="minorHAnsi" w:cstheme="minorHAnsi"/>
          <w:bCs/>
          <w:iCs/>
          <w:kern w:val="20"/>
          <w:sz w:val="22"/>
          <w:szCs w:val="22"/>
          <w:lang w:eastAsia="en-US"/>
        </w:rPr>
        <w:t xml:space="preserve">na adres e-mail: </w:t>
      </w:r>
      <w:hyperlink r:id="rId16" w:history="1">
        <w:r w:rsidRPr="00F0724C">
          <w:rPr>
            <w:rFonts w:asciiTheme="minorHAnsi" w:hAnsiTheme="minorHAnsi" w:cstheme="minorHAnsi"/>
            <w:bCs/>
            <w:iCs/>
            <w:color w:val="0563C1"/>
            <w:kern w:val="20"/>
            <w:sz w:val="22"/>
            <w:szCs w:val="22"/>
            <w:u w:val="single"/>
            <w:lang w:eastAsia="en-US"/>
          </w:rPr>
          <w:t>eep.iod@enea.pl</w:t>
        </w:r>
      </w:hyperlink>
      <w:r w:rsidRPr="00F0724C">
        <w:rPr>
          <w:rFonts w:asciiTheme="minorHAnsi" w:hAnsiTheme="minorHAnsi" w:cstheme="minorHAnsi"/>
          <w:bCs/>
          <w:iCs/>
          <w:kern w:val="20"/>
          <w:sz w:val="22"/>
          <w:szCs w:val="22"/>
          <w:lang w:eastAsia="en-US"/>
        </w:rPr>
        <w:t xml:space="preserve"> </w:t>
      </w:r>
      <w:r w:rsidRPr="00F0724C">
        <w:rPr>
          <w:rFonts w:asciiTheme="minorHAnsi" w:eastAsia="Arial" w:hAnsiTheme="minorHAnsi" w:cstheme="minorHAnsi"/>
          <w:bCs/>
          <w:iCs/>
          <w:kern w:val="20"/>
          <w:sz w:val="22"/>
          <w:szCs w:val="22"/>
          <w:lang w:eastAsia="en-US"/>
        </w:rPr>
        <w:t xml:space="preserve"> </w:t>
      </w:r>
      <w:r w:rsidRPr="00F0724C">
        <w:rPr>
          <w:rFonts w:asciiTheme="minorHAnsi" w:eastAsia="Calibri" w:hAnsiTheme="minorHAnsi" w:cstheme="minorHAnsi"/>
          <w:bCs/>
          <w:iCs/>
          <w:kern w:val="20"/>
          <w:sz w:val="22"/>
          <w:szCs w:val="22"/>
          <w:lang w:eastAsia="en-US"/>
        </w:rPr>
        <w:t>o:</w:t>
      </w:r>
    </w:p>
    <w:p w14:paraId="43320B93" w14:textId="77777777" w:rsidR="00F0724C" w:rsidRPr="00F0724C" w:rsidRDefault="00F0724C" w:rsidP="00F0724C">
      <w:pPr>
        <w:numPr>
          <w:ilvl w:val="0"/>
          <w:numId w:val="19"/>
        </w:numPr>
        <w:spacing w:after="60" w:line="280" w:lineRule="exact"/>
        <w:ind w:left="851" w:hanging="284"/>
        <w:jc w:val="both"/>
        <w:rPr>
          <w:rFonts w:asciiTheme="minorHAnsi" w:hAnsiTheme="minorHAnsi" w:cstheme="minorHAnsi"/>
          <w:sz w:val="22"/>
          <w:szCs w:val="22"/>
        </w:rPr>
      </w:pPr>
      <w:r w:rsidRPr="00F0724C">
        <w:rPr>
          <w:rFonts w:asciiTheme="minorHAnsi" w:hAnsiTheme="minorHAnsi" w:cstheme="minorHAnsi"/>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1F2EA5B" w14:textId="77777777" w:rsidR="00F0724C" w:rsidRPr="00F0724C" w:rsidRDefault="00F0724C" w:rsidP="00F0724C">
      <w:pPr>
        <w:numPr>
          <w:ilvl w:val="0"/>
          <w:numId w:val="19"/>
        </w:numPr>
        <w:spacing w:after="60" w:line="280" w:lineRule="exact"/>
        <w:ind w:left="851" w:hanging="284"/>
        <w:jc w:val="both"/>
        <w:rPr>
          <w:rFonts w:asciiTheme="minorHAnsi" w:eastAsia="Calibri" w:hAnsiTheme="minorHAnsi" w:cstheme="minorHAnsi"/>
          <w:sz w:val="22"/>
          <w:szCs w:val="22"/>
        </w:rPr>
      </w:pPr>
      <w:r w:rsidRPr="00F0724C">
        <w:rPr>
          <w:rFonts w:asciiTheme="minorHAnsi" w:hAnsiTheme="minorHAnsi" w:cstheme="minorHAnsi"/>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F0724C">
        <w:rPr>
          <w:rFonts w:asciiTheme="minorHAnsi" w:eastAsia="Calibri" w:hAnsiTheme="minorHAnsi" w:cstheme="minorHAnsi"/>
          <w:sz w:val="22"/>
          <w:szCs w:val="22"/>
        </w:rPr>
        <w:t>ub z przepisami prawa – o których posiada wiedzę.</w:t>
      </w:r>
    </w:p>
    <w:p w14:paraId="0F158ABD" w14:textId="77777777" w:rsidR="00F0724C" w:rsidRPr="00F0724C" w:rsidRDefault="00F0724C" w:rsidP="00F0724C">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Procesor zobowiązany jest niezwłocznie, nie później jednak niż w ciągu 12 godzin, zawiadomić Administratora danych o każdym zaistniałym incydencie (dalej: „</w:t>
      </w:r>
      <w:r w:rsidRPr="00F0724C">
        <w:rPr>
          <w:rFonts w:asciiTheme="minorHAnsi" w:eastAsia="Calibri" w:hAnsiTheme="minorHAnsi" w:cstheme="minorHAnsi"/>
          <w:b/>
          <w:bCs/>
          <w:iCs/>
          <w:kern w:val="20"/>
          <w:sz w:val="22"/>
          <w:szCs w:val="22"/>
          <w:lang w:eastAsia="en-US"/>
        </w:rPr>
        <w:t>Incydent</w:t>
      </w:r>
      <w:r w:rsidRPr="00F0724C">
        <w:rPr>
          <w:rFonts w:asciiTheme="minorHAnsi" w:eastAsia="Calibri" w:hAnsiTheme="minorHAnsi" w:cstheme="minorHAnsi"/>
          <w:bCs/>
          <w:iCs/>
          <w:kern w:val="20"/>
          <w:sz w:val="22"/>
          <w:szCs w:val="22"/>
          <w:lang w:eastAsia="en-US"/>
        </w:rPr>
        <w:t>”), przez który rozumie się:</w:t>
      </w:r>
    </w:p>
    <w:p w14:paraId="48783ADE" w14:textId="77777777" w:rsidR="00F0724C" w:rsidRPr="00F0724C" w:rsidRDefault="00F0724C" w:rsidP="00F0724C">
      <w:pPr>
        <w:numPr>
          <w:ilvl w:val="0"/>
          <w:numId w:val="20"/>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naruszenie ochrony Danych osobowych lub</w:t>
      </w:r>
    </w:p>
    <w:p w14:paraId="4777380E" w14:textId="77777777" w:rsidR="00F0724C" w:rsidRPr="00F0724C" w:rsidRDefault="00F0724C" w:rsidP="00F0724C">
      <w:pPr>
        <w:numPr>
          <w:ilvl w:val="0"/>
          <w:numId w:val="20"/>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 xml:space="preserve">podejrzenie naruszenia lub </w:t>
      </w:r>
    </w:p>
    <w:p w14:paraId="43AE5005" w14:textId="77777777" w:rsidR="00F0724C" w:rsidRPr="00F0724C" w:rsidRDefault="00F0724C" w:rsidP="00F0724C">
      <w:pPr>
        <w:numPr>
          <w:ilvl w:val="0"/>
          <w:numId w:val="20"/>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próbę naruszenia ochrony Danych osobowych.</w:t>
      </w:r>
    </w:p>
    <w:p w14:paraId="1140AEFA" w14:textId="77777777" w:rsidR="00F0724C" w:rsidRPr="00F0724C" w:rsidRDefault="00F0724C" w:rsidP="00F0724C">
      <w:pPr>
        <w:numPr>
          <w:ilvl w:val="0"/>
          <w:numId w:val="27"/>
        </w:numPr>
        <w:spacing w:after="60" w:line="280" w:lineRule="exact"/>
        <w:jc w:val="both"/>
        <w:outlineLvl w:val="1"/>
        <w:rPr>
          <w:rFonts w:asciiTheme="minorHAnsi" w:eastAsia="Arial"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Zgłoszenie</w:t>
      </w:r>
      <w:r w:rsidRPr="00F0724C">
        <w:rPr>
          <w:rFonts w:asciiTheme="minorHAnsi" w:eastAsia="Arial" w:hAnsiTheme="minorHAnsi" w:cstheme="minorHAnsi"/>
          <w:bCs/>
          <w:iCs/>
          <w:kern w:val="20"/>
          <w:sz w:val="22"/>
          <w:szCs w:val="22"/>
          <w:lang w:eastAsia="en-US"/>
        </w:rPr>
        <w:t xml:space="preserve"> Incydentu powinno zostać dokonane drogą telefoniczną pod nr 15 865 63 83 oraz jednocześnie na adres e-mail: </w:t>
      </w:r>
      <w:hyperlink r:id="rId17" w:history="1">
        <w:r w:rsidRPr="00F0724C">
          <w:rPr>
            <w:rFonts w:asciiTheme="minorHAnsi" w:hAnsiTheme="minorHAnsi" w:cstheme="minorHAnsi"/>
            <w:bCs/>
            <w:iCs/>
            <w:color w:val="0563C1"/>
            <w:kern w:val="20"/>
            <w:sz w:val="22"/>
            <w:szCs w:val="22"/>
            <w:u w:val="single"/>
            <w:lang w:eastAsia="en-US"/>
          </w:rPr>
          <w:t>eep.iod@enea.pl</w:t>
        </w:r>
      </w:hyperlink>
      <w:r w:rsidRPr="00F0724C">
        <w:rPr>
          <w:rFonts w:asciiTheme="minorHAnsi" w:hAnsiTheme="minorHAnsi" w:cstheme="minorHAnsi"/>
          <w:bCs/>
          <w:iCs/>
          <w:kern w:val="20"/>
          <w:sz w:val="22"/>
          <w:szCs w:val="22"/>
          <w:lang w:eastAsia="en-US"/>
        </w:rPr>
        <w:t xml:space="preserve"> </w:t>
      </w:r>
      <w:r w:rsidRPr="00F0724C">
        <w:rPr>
          <w:rFonts w:asciiTheme="minorHAnsi" w:eastAsia="Arial" w:hAnsiTheme="minorHAnsi" w:cstheme="minorHAnsi"/>
          <w:bCs/>
          <w:iCs/>
          <w:kern w:val="20"/>
          <w:sz w:val="22"/>
          <w:szCs w:val="22"/>
          <w:lang w:eastAsia="en-US"/>
        </w:rPr>
        <w:t xml:space="preserve"> i zawierać co najmniej następujące informacje:</w:t>
      </w:r>
    </w:p>
    <w:p w14:paraId="79857A85" w14:textId="77777777" w:rsidR="00F0724C" w:rsidRPr="00F0724C" w:rsidRDefault="00F0724C" w:rsidP="00F0724C">
      <w:pPr>
        <w:numPr>
          <w:ilvl w:val="0"/>
          <w:numId w:val="28"/>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szczegółowy opis Incydentu, a w szczególności datę, czas trwania, miejsce wystąpienia Incydentu i jego skalę (m.in. przybliżona liczba osób, których dotyczy Incydent oraz kategorie tych osób);</w:t>
      </w:r>
    </w:p>
    <w:p w14:paraId="10BA2805" w14:textId="77777777" w:rsidR="00F0724C" w:rsidRPr="00F0724C" w:rsidRDefault="00F0724C" w:rsidP="00F0724C">
      <w:pPr>
        <w:numPr>
          <w:ilvl w:val="0"/>
          <w:numId w:val="28"/>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imię i nazwisko oraz dane kontaktowe osoby mogącej udzielić dalszych informacji o Incydencie;</w:t>
      </w:r>
    </w:p>
    <w:p w14:paraId="509E0A47" w14:textId="77777777" w:rsidR="00F0724C" w:rsidRPr="00F0724C" w:rsidRDefault="00F0724C" w:rsidP="00F0724C">
      <w:pPr>
        <w:numPr>
          <w:ilvl w:val="0"/>
          <w:numId w:val="28"/>
        </w:numPr>
        <w:spacing w:after="60" w:line="280" w:lineRule="exact"/>
        <w:ind w:left="851"/>
        <w:jc w:val="both"/>
        <w:rPr>
          <w:rFonts w:asciiTheme="minorHAnsi" w:eastAsia="Calibri" w:hAnsiTheme="minorHAnsi" w:cstheme="minorHAnsi"/>
          <w:sz w:val="22"/>
          <w:szCs w:val="22"/>
        </w:rPr>
      </w:pPr>
      <w:r w:rsidRPr="00F0724C">
        <w:rPr>
          <w:rFonts w:asciiTheme="minorHAnsi" w:hAnsiTheme="minorHAnsi" w:cstheme="minorHAnsi"/>
          <w:sz w:val="22"/>
          <w:szCs w:val="22"/>
        </w:rPr>
        <w:t>opis</w:t>
      </w:r>
      <w:r w:rsidRPr="00F0724C">
        <w:rPr>
          <w:rFonts w:asciiTheme="minorHAnsi" w:eastAsia="Calibri" w:hAnsiTheme="minorHAnsi" w:cstheme="minorHAnsi"/>
          <w:sz w:val="22"/>
          <w:szCs w:val="22"/>
        </w:rPr>
        <w:t xml:space="preserve"> zastosowanych przez Procesora środków w celu zminimalizowania ewentualnych negatywnych skutków Incydentu.</w:t>
      </w:r>
    </w:p>
    <w:p w14:paraId="59FD240D" w14:textId="77777777" w:rsidR="00F0724C" w:rsidRPr="00F0724C" w:rsidRDefault="00F0724C" w:rsidP="00F0724C">
      <w:pPr>
        <w:numPr>
          <w:ilvl w:val="0"/>
          <w:numId w:val="27"/>
        </w:numPr>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Wzór zgłoszenia o Incydencie/Naruszeniu ochrony danych osobowych stanowi Załącznik nr 3 do Umowy powierzenia przetwarzania danych osobowych. </w:t>
      </w:r>
    </w:p>
    <w:p w14:paraId="5F5CF3E4" w14:textId="77777777" w:rsidR="00F0724C" w:rsidRPr="00F0724C" w:rsidRDefault="00F0724C" w:rsidP="00F0724C">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0C05649F" w14:textId="77777777" w:rsidR="00F0724C" w:rsidRPr="00F0724C" w:rsidRDefault="00F0724C" w:rsidP="00F0724C">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45F1E5BA"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eastAsia="en-US"/>
        </w:rPr>
      </w:pPr>
      <w:r w:rsidRPr="00F0724C">
        <w:rPr>
          <w:rFonts w:asciiTheme="minorHAnsi" w:hAnsiTheme="minorHAnsi" w:cstheme="minorHAnsi"/>
          <w:b/>
          <w:bCs/>
          <w:caps/>
          <w:kern w:val="32"/>
          <w:sz w:val="22"/>
          <w:szCs w:val="22"/>
          <w:lang w:eastAsia="en-US"/>
        </w:rPr>
        <w:lastRenderedPageBreak/>
        <w:t>§ 5 Dalsze powierzenie przetwarzania Danych osobowych</w:t>
      </w:r>
    </w:p>
    <w:p w14:paraId="6C06F2B9" w14:textId="77777777" w:rsidR="00F0724C" w:rsidRPr="00F0724C" w:rsidRDefault="00F0724C" w:rsidP="00F0724C">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Procesor jest uprawniony do dalszego powierzenia Danych osobowych innemu procesorowi (dalej jako: „</w:t>
      </w:r>
      <w:r w:rsidRPr="00F0724C">
        <w:rPr>
          <w:rFonts w:asciiTheme="minorHAnsi" w:eastAsia="Calibri" w:hAnsiTheme="minorHAnsi" w:cstheme="minorHAnsi"/>
          <w:b/>
          <w:bCs/>
          <w:iCs/>
          <w:kern w:val="20"/>
          <w:sz w:val="22"/>
          <w:szCs w:val="22"/>
          <w:lang w:eastAsia="en-US"/>
        </w:rPr>
        <w:t>Sub-procesor</w:t>
      </w:r>
      <w:r w:rsidRPr="00F0724C">
        <w:rPr>
          <w:rFonts w:asciiTheme="minorHAnsi" w:eastAsia="Calibri" w:hAnsiTheme="minorHAnsi" w:cstheme="minorHAnsi"/>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619AA176" w14:textId="77777777" w:rsidR="00F0724C" w:rsidRPr="00F0724C" w:rsidRDefault="00F0724C" w:rsidP="00F0724C">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4310842" w14:textId="77777777" w:rsidR="00F0724C" w:rsidRPr="00F0724C" w:rsidRDefault="00F0724C" w:rsidP="00F0724C">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8167E07" w14:textId="77777777" w:rsidR="00F0724C" w:rsidRPr="00F0724C" w:rsidRDefault="00F0724C" w:rsidP="00F0724C">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41EDB945" w14:textId="77777777" w:rsidR="00F0724C" w:rsidRPr="00F0724C" w:rsidRDefault="00F0724C" w:rsidP="00F0724C">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Procesor ponosi odpowiedzialność za działania i zaniechania Sub-procesorów, jak za własne działania i zaniechania.</w:t>
      </w:r>
    </w:p>
    <w:p w14:paraId="57E96707"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6 Audyty Administratora danych</w:t>
      </w:r>
    </w:p>
    <w:p w14:paraId="30226504" w14:textId="77777777" w:rsidR="00F0724C" w:rsidRPr="00F0724C" w:rsidRDefault="00F0724C" w:rsidP="00F0724C">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28A0C64" w14:textId="77777777" w:rsidR="00F0724C" w:rsidRPr="00F0724C" w:rsidRDefault="00F0724C" w:rsidP="00F0724C">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50A2C2C" w14:textId="77777777" w:rsidR="00F0724C" w:rsidRPr="00F0724C" w:rsidRDefault="00F0724C" w:rsidP="00F0724C">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Procesor zobowiązany jest współpracować z Administratorem danych w toku audytu, w szczególności:</w:t>
      </w:r>
    </w:p>
    <w:p w14:paraId="224D77A4" w14:textId="77777777" w:rsidR="00F0724C" w:rsidRPr="00F0724C" w:rsidRDefault="00F0724C" w:rsidP="00F0724C">
      <w:pPr>
        <w:numPr>
          <w:ilvl w:val="0"/>
          <w:numId w:val="21"/>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umożliwić Administratorowi danych dostęp do wszystkich pomieszczeń, w których ma miejsce przetwarzanie Danych osobowych;</w:t>
      </w:r>
    </w:p>
    <w:p w14:paraId="10F39889" w14:textId="77777777" w:rsidR="00F0724C" w:rsidRPr="00F0724C" w:rsidRDefault="00F0724C" w:rsidP="00F0724C">
      <w:pPr>
        <w:numPr>
          <w:ilvl w:val="0"/>
          <w:numId w:val="21"/>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C2F7DF5" w14:textId="77777777" w:rsidR="00F0724C" w:rsidRPr="00F0724C" w:rsidRDefault="00F0724C" w:rsidP="00F0724C">
      <w:pPr>
        <w:numPr>
          <w:ilvl w:val="0"/>
          <w:numId w:val="21"/>
        </w:numPr>
        <w:spacing w:after="60" w:line="280" w:lineRule="exact"/>
        <w:ind w:left="851"/>
        <w:jc w:val="both"/>
        <w:rPr>
          <w:rFonts w:asciiTheme="minorHAnsi" w:eastAsia="Calibri" w:hAnsiTheme="minorHAnsi" w:cstheme="minorHAnsi"/>
          <w:sz w:val="22"/>
          <w:szCs w:val="22"/>
        </w:rPr>
      </w:pPr>
      <w:r w:rsidRPr="00F0724C">
        <w:rPr>
          <w:rFonts w:asciiTheme="minorHAnsi" w:hAnsiTheme="minorHAnsi" w:cstheme="minorHAnsi"/>
          <w:sz w:val="22"/>
          <w:szCs w:val="22"/>
        </w:rPr>
        <w:t>niez</w:t>
      </w:r>
      <w:r w:rsidRPr="00F0724C">
        <w:rPr>
          <w:rFonts w:asciiTheme="minorHAnsi" w:eastAsia="Calibri" w:hAnsiTheme="minorHAnsi" w:cstheme="minorHAnsi"/>
          <w:sz w:val="22"/>
          <w:szCs w:val="22"/>
        </w:rPr>
        <w:t xml:space="preserve">włocznie udzielać Administratorowi danych wszelkich wyjaśnień i informacji dotyczących przetwarzania Danych osobowych. </w:t>
      </w:r>
    </w:p>
    <w:p w14:paraId="75001710" w14:textId="77777777" w:rsidR="00F0724C" w:rsidRPr="00F0724C" w:rsidRDefault="00F0724C" w:rsidP="00F0724C">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F81B2C8" w14:textId="77777777" w:rsidR="00F0724C" w:rsidRPr="00F0724C" w:rsidRDefault="00F0724C" w:rsidP="00F0724C">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4DB460C5" w14:textId="77777777" w:rsidR="00F0724C" w:rsidRPr="00F0724C" w:rsidRDefault="00F0724C" w:rsidP="00F0724C">
      <w:pPr>
        <w:numPr>
          <w:ilvl w:val="0"/>
          <w:numId w:val="30"/>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lastRenderedPageBreak/>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1BF155A9"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7 Odpowiedzialność Procesora. Kary umowne</w:t>
      </w:r>
    </w:p>
    <w:p w14:paraId="1470040C"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14:paraId="2857F70F"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Procesor zapłaci Administratorowi danych karę umowną w każdym z następujących przypadków:</w:t>
      </w:r>
    </w:p>
    <w:p w14:paraId="51ADC4DA" w14:textId="77777777" w:rsidR="00F0724C" w:rsidRPr="00F0724C" w:rsidRDefault="00F0724C" w:rsidP="00F0724C">
      <w:pPr>
        <w:numPr>
          <w:ilvl w:val="0"/>
          <w:numId w:val="41"/>
        </w:numPr>
        <w:spacing w:after="60" w:line="280" w:lineRule="exact"/>
        <w:ind w:left="851" w:hanging="284"/>
        <w:jc w:val="both"/>
        <w:rPr>
          <w:rFonts w:asciiTheme="minorHAnsi" w:hAnsiTheme="minorHAnsi" w:cstheme="minorHAnsi"/>
          <w:bCs/>
          <w:iCs/>
          <w:color w:val="000000"/>
          <w:kern w:val="20"/>
          <w:sz w:val="22"/>
          <w:szCs w:val="22"/>
        </w:rPr>
      </w:pPr>
      <w:bookmarkStart w:id="22" w:name="_Ref467348504"/>
      <w:r w:rsidRPr="00F0724C">
        <w:rPr>
          <w:rFonts w:asciiTheme="minorHAnsi" w:hAnsiTheme="minorHAnsi" w:cstheme="minorHAnsi"/>
          <w:bCs/>
          <w:iCs/>
          <w:color w:val="000000"/>
          <w:kern w:val="20"/>
          <w:sz w:val="22"/>
          <w:szCs w:val="22"/>
        </w:rPr>
        <w:t>w przypadku opóźnienia Procesora w przekazaniu informacji o Incydencie, zgodnie z § 4 Umowy powierzenia, w wysokości 1 000,00 zł. za każdą rozpoczętą godzinę opóźnienia;</w:t>
      </w:r>
      <w:bookmarkEnd w:id="22"/>
      <w:r w:rsidRPr="00F0724C">
        <w:rPr>
          <w:rFonts w:asciiTheme="minorHAnsi" w:hAnsiTheme="minorHAnsi" w:cstheme="minorHAnsi"/>
          <w:bCs/>
          <w:iCs/>
          <w:color w:val="000000"/>
          <w:kern w:val="20"/>
          <w:sz w:val="22"/>
          <w:szCs w:val="22"/>
        </w:rPr>
        <w:t xml:space="preserve"> </w:t>
      </w:r>
    </w:p>
    <w:p w14:paraId="1265C733" w14:textId="77777777" w:rsidR="00F0724C" w:rsidRPr="00F0724C" w:rsidRDefault="00F0724C" w:rsidP="00F0724C">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F0724C">
        <w:rPr>
          <w:rFonts w:asciiTheme="minorHAnsi" w:hAnsiTheme="minorHAnsi" w:cstheme="minorHAnsi"/>
          <w:bCs/>
          <w:iCs/>
          <w:color w:val="000000"/>
          <w:kern w:val="20"/>
          <w:sz w:val="22"/>
          <w:szCs w:val="22"/>
        </w:rPr>
        <w:t xml:space="preserve">w przypadku naruszenia postanowień Umowy powierzenia innych niż wskazane w pkt </w:t>
      </w:r>
      <w:r w:rsidRPr="00F0724C">
        <w:rPr>
          <w:rFonts w:asciiTheme="minorHAnsi" w:hAnsiTheme="minorHAnsi" w:cstheme="minorHAnsi"/>
          <w:bCs/>
          <w:iCs/>
          <w:color w:val="000000"/>
          <w:kern w:val="20"/>
          <w:sz w:val="22"/>
          <w:szCs w:val="22"/>
        </w:rPr>
        <w:fldChar w:fldCharType="begin"/>
      </w:r>
      <w:r w:rsidRPr="00F0724C">
        <w:rPr>
          <w:rFonts w:asciiTheme="minorHAnsi" w:hAnsiTheme="minorHAnsi" w:cstheme="minorHAnsi"/>
          <w:bCs/>
          <w:iCs/>
          <w:color w:val="000000"/>
          <w:kern w:val="20"/>
          <w:sz w:val="22"/>
          <w:szCs w:val="22"/>
        </w:rPr>
        <w:instrText xml:space="preserve"> REF _Ref467348504 \r \h  \* MERGEFORMAT </w:instrText>
      </w:r>
      <w:r w:rsidRPr="00F0724C">
        <w:rPr>
          <w:rFonts w:asciiTheme="minorHAnsi" w:hAnsiTheme="minorHAnsi" w:cstheme="minorHAnsi"/>
          <w:bCs/>
          <w:iCs/>
          <w:color w:val="000000"/>
          <w:kern w:val="20"/>
          <w:sz w:val="22"/>
          <w:szCs w:val="22"/>
        </w:rPr>
      </w:r>
      <w:r w:rsidRPr="00F0724C">
        <w:rPr>
          <w:rFonts w:asciiTheme="minorHAnsi" w:hAnsiTheme="minorHAnsi" w:cstheme="minorHAnsi"/>
          <w:bCs/>
          <w:iCs/>
          <w:color w:val="000000"/>
          <w:kern w:val="20"/>
          <w:sz w:val="22"/>
          <w:szCs w:val="22"/>
        </w:rPr>
        <w:fldChar w:fldCharType="separate"/>
      </w:r>
      <w:r w:rsidRPr="00F0724C">
        <w:rPr>
          <w:rFonts w:asciiTheme="minorHAnsi" w:hAnsiTheme="minorHAnsi" w:cstheme="minorHAnsi"/>
          <w:bCs/>
          <w:iCs/>
          <w:color w:val="000000"/>
          <w:kern w:val="20"/>
          <w:sz w:val="22"/>
          <w:szCs w:val="22"/>
        </w:rPr>
        <w:t>a)</w:t>
      </w:r>
      <w:r w:rsidRPr="00F0724C">
        <w:rPr>
          <w:rFonts w:asciiTheme="minorHAnsi" w:hAnsiTheme="minorHAnsi" w:cstheme="minorHAnsi"/>
          <w:bCs/>
          <w:iCs/>
          <w:color w:val="000000"/>
          <w:kern w:val="20"/>
          <w:sz w:val="22"/>
          <w:szCs w:val="22"/>
        </w:rPr>
        <w:fldChar w:fldCharType="end"/>
      </w:r>
      <w:r w:rsidRPr="00F0724C">
        <w:rPr>
          <w:rFonts w:asciiTheme="minorHAnsi" w:hAnsiTheme="minorHAnsi" w:cstheme="minorHAnsi"/>
          <w:bCs/>
          <w:iCs/>
          <w:color w:val="000000"/>
          <w:kern w:val="20"/>
          <w:sz w:val="22"/>
          <w:szCs w:val="22"/>
        </w:rPr>
        <w:t>, w wysokości 5 000,00 zł. za każdy przypadek naruszenia;</w:t>
      </w:r>
    </w:p>
    <w:p w14:paraId="6597A77F" w14:textId="77777777" w:rsidR="00F0724C" w:rsidRPr="00F0724C" w:rsidRDefault="00F0724C" w:rsidP="00F0724C">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F0724C">
        <w:rPr>
          <w:rFonts w:asciiTheme="minorHAnsi" w:hAnsiTheme="minorHAnsi" w:cstheme="minorHAnsi"/>
          <w:bCs/>
          <w:iCs/>
          <w:color w:val="000000"/>
          <w:kern w:val="20"/>
          <w:sz w:val="22"/>
          <w:szCs w:val="22"/>
        </w:rPr>
        <w:t>w przypadku uchybienia terminowi dochowania czynności, o których mowa w § 8 Umowy powierzenia, w wysokości 1 000,00 zł. za każdy rozpoczęty dzień opóźnienia.</w:t>
      </w:r>
    </w:p>
    <w:p w14:paraId="0601A748"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 xml:space="preserve">Administrator danych jest uprawniony do dochodzenia odszkodowania w pełnej wysokości, w razie gdyby szkoda przekraczała wartość naliczonych kar umownych. </w:t>
      </w:r>
    </w:p>
    <w:p w14:paraId="087B171A"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Kary umowne płatne są w terminie 7 (siedmiu) dni od dnia otrzymania przez Procesora noty obciążeniowej na rachunek bankowy wskazany w nocie obciążeniowej.</w:t>
      </w:r>
    </w:p>
    <w:p w14:paraId="7531FEC8"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A0843A8" w14:textId="77777777" w:rsidR="00F0724C" w:rsidRPr="00F0724C" w:rsidRDefault="00F0724C" w:rsidP="00F0724C">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F0724C">
        <w:rPr>
          <w:rFonts w:asciiTheme="minorHAnsi" w:eastAsia="Calibri" w:hAnsiTheme="minorHAnsi" w:cstheme="minorHAnsi"/>
          <w:bCs/>
          <w:iCs/>
          <w:color w:val="000000"/>
          <w:kern w:val="20"/>
          <w:sz w:val="22"/>
          <w:szCs w:val="22"/>
          <w:lang w:eastAsia="en-US"/>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4A184764"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8 Usunięcie Danych osobowych</w:t>
      </w:r>
    </w:p>
    <w:p w14:paraId="2077AC7C" w14:textId="77777777" w:rsidR="00F0724C" w:rsidRPr="00F0724C" w:rsidRDefault="00F0724C" w:rsidP="00F0724C">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 xml:space="preserve">Nie później niż w ciągu 7 (siedmiu) dni od dnia wygaśnięcia lub rozwiązania Umowy, Procesor zobowiązuje się: </w:t>
      </w:r>
    </w:p>
    <w:p w14:paraId="2A20CCC4" w14:textId="77777777" w:rsidR="00F0724C" w:rsidRPr="00F0724C" w:rsidRDefault="00F0724C" w:rsidP="00F0724C">
      <w:pPr>
        <w:numPr>
          <w:ilvl w:val="0"/>
          <w:numId w:val="22"/>
        </w:numPr>
        <w:spacing w:after="60" w:line="280" w:lineRule="exact"/>
        <w:ind w:left="851" w:hanging="284"/>
        <w:jc w:val="both"/>
        <w:rPr>
          <w:rFonts w:asciiTheme="minorHAnsi" w:eastAsia="Calibri" w:hAnsiTheme="minorHAnsi" w:cstheme="minorHAnsi"/>
          <w:sz w:val="22"/>
          <w:szCs w:val="22"/>
        </w:rPr>
      </w:pPr>
      <w:r w:rsidRPr="00F0724C">
        <w:rPr>
          <w:rFonts w:asciiTheme="minorHAnsi" w:hAnsiTheme="minorHAnsi" w:cstheme="minorHAnsi"/>
          <w:sz w:val="22"/>
          <w:szCs w:val="22"/>
        </w:rPr>
        <w:t>komisyjnie</w:t>
      </w:r>
      <w:r w:rsidRPr="00F0724C">
        <w:rPr>
          <w:rFonts w:asciiTheme="minorHAnsi" w:eastAsia="Calibri" w:hAnsiTheme="minorHAnsi" w:cstheme="minorHAnsi"/>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475C4C20" w14:textId="77777777" w:rsidR="00F0724C" w:rsidRPr="00F0724C" w:rsidRDefault="00F0724C" w:rsidP="00F0724C">
      <w:pPr>
        <w:numPr>
          <w:ilvl w:val="0"/>
          <w:numId w:val="22"/>
        </w:numPr>
        <w:spacing w:after="60" w:line="280" w:lineRule="exact"/>
        <w:ind w:left="851" w:hanging="284"/>
        <w:jc w:val="both"/>
        <w:rPr>
          <w:rFonts w:asciiTheme="minorHAnsi" w:eastAsia="Calibri" w:hAnsiTheme="minorHAnsi" w:cstheme="minorHAnsi"/>
          <w:sz w:val="22"/>
          <w:szCs w:val="22"/>
        </w:rPr>
      </w:pPr>
      <w:r w:rsidRPr="00F0724C">
        <w:rPr>
          <w:rFonts w:asciiTheme="minorHAnsi" w:eastAsia="Calibri" w:hAnsiTheme="minorHAnsi" w:cstheme="minorHAnsi"/>
          <w:sz w:val="22"/>
          <w:szCs w:val="22"/>
        </w:rPr>
        <w:lastRenderedPageBreak/>
        <w:t>zwrócić Administratorowi danych w/w nośniki Danych osobowych</w:t>
      </w:r>
    </w:p>
    <w:p w14:paraId="3AE1480F" w14:textId="77777777" w:rsidR="00F0724C" w:rsidRPr="00F0724C" w:rsidRDefault="00F0724C" w:rsidP="00F0724C">
      <w:pPr>
        <w:spacing w:after="60" w:line="280" w:lineRule="exact"/>
        <w:ind w:left="567"/>
        <w:rPr>
          <w:rFonts w:asciiTheme="minorHAnsi" w:eastAsia="Calibri" w:hAnsiTheme="minorHAnsi" w:cstheme="minorHAnsi"/>
          <w:sz w:val="22"/>
          <w:szCs w:val="22"/>
        </w:rPr>
      </w:pPr>
      <w:r w:rsidRPr="00F0724C">
        <w:rPr>
          <w:rFonts w:asciiTheme="minorHAnsi" w:eastAsia="Calibri" w:hAnsiTheme="minorHAnsi" w:cstheme="minorHAnsi"/>
          <w:sz w:val="22"/>
          <w:szCs w:val="22"/>
        </w:rPr>
        <w:t>- w zależności od żądania Administratora danych, złożonego Procesorowi za pomocą poczty elektronicznej na adres e-mail: ………………….……@…………………………….……….</w:t>
      </w:r>
      <w:r w:rsidRPr="00F0724C">
        <w:rPr>
          <w:rFonts w:asciiTheme="minorHAnsi" w:hAnsiTheme="minorHAnsi" w:cstheme="minorHAnsi"/>
          <w:sz w:val="22"/>
          <w:szCs w:val="22"/>
        </w:rPr>
        <w:t xml:space="preserve"> </w:t>
      </w:r>
      <w:r w:rsidRPr="00F0724C">
        <w:rPr>
          <w:rFonts w:asciiTheme="minorHAnsi" w:eastAsia="Arial" w:hAnsiTheme="minorHAnsi" w:cstheme="minorHAnsi"/>
          <w:sz w:val="22"/>
          <w:szCs w:val="22"/>
        </w:rPr>
        <w:t xml:space="preserve"> </w:t>
      </w:r>
      <w:r w:rsidRPr="00F0724C">
        <w:rPr>
          <w:rFonts w:asciiTheme="minorHAnsi" w:eastAsia="Calibri" w:hAnsiTheme="minorHAnsi" w:cstheme="minorHAnsi"/>
          <w:sz w:val="22"/>
          <w:szCs w:val="22"/>
        </w:rPr>
        <w:t xml:space="preserve">– z uwzględnieniem ust. 2 poniżej. </w:t>
      </w:r>
    </w:p>
    <w:p w14:paraId="6F963885" w14:textId="77777777" w:rsidR="00F0724C" w:rsidRPr="00F0724C" w:rsidRDefault="00F0724C" w:rsidP="00F0724C">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Oświadczenie o zniszczeniu nośników zostanie przesłane przez Procesora w formie skanu podpisanego dokumentu na adres email:</w:t>
      </w:r>
      <w:r w:rsidRPr="00F0724C">
        <w:rPr>
          <w:rFonts w:asciiTheme="minorHAnsi" w:hAnsiTheme="minorHAnsi" w:cstheme="minorHAnsi"/>
          <w:bCs/>
          <w:iCs/>
          <w:kern w:val="20"/>
          <w:sz w:val="22"/>
          <w:szCs w:val="22"/>
          <w:lang w:eastAsia="en-US"/>
        </w:rPr>
        <w:t xml:space="preserve"> </w:t>
      </w:r>
      <w:hyperlink r:id="rId18" w:history="1">
        <w:r w:rsidRPr="00F0724C">
          <w:rPr>
            <w:rFonts w:asciiTheme="minorHAnsi" w:hAnsiTheme="minorHAnsi" w:cstheme="minorHAnsi"/>
            <w:bCs/>
            <w:iCs/>
            <w:color w:val="0563C1"/>
            <w:kern w:val="20"/>
            <w:sz w:val="22"/>
            <w:szCs w:val="22"/>
            <w:u w:val="single"/>
            <w:lang w:eastAsia="en-US"/>
          </w:rPr>
          <w:t>eep.iod@enea.pl</w:t>
        </w:r>
      </w:hyperlink>
      <w:r w:rsidRPr="00F0724C">
        <w:rPr>
          <w:rFonts w:asciiTheme="minorHAnsi" w:hAnsiTheme="minorHAnsi" w:cstheme="minorHAnsi"/>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710334AF" w14:textId="77777777" w:rsidR="00F0724C" w:rsidRPr="00F0724C" w:rsidRDefault="00F0724C" w:rsidP="00F0724C">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eastAsia="Calibri" w:hAnsiTheme="minorHAnsi" w:cstheme="minorHAnsi"/>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23090CD8"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9 Okres obowiązywania</w:t>
      </w:r>
    </w:p>
    <w:p w14:paraId="2D3E8A45" w14:textId="77777777" w:rsidR="00F0724C" w:rsidRPr="00F0724C" w:rsidRDefault="00F0724C" w:rsidP="00F0724C">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534B3DB3" w14:textId="77777777" w:rsidR="00F0724C" w:rsidRPr="00F0724C" w:rsidRDefault="00F0724C" w:rsidP="00F0724C">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 xml:space="preserve">Umowa powierzenia może być rozwiązana przez Administratora danych ze skutkiem natychmiastowym w następujących przypadkach: </w:t>
      </w:r>
    </w:p>
    <w:p w14:paraId="088AE48E" w14:textId="77777777" w:rsidR="00F0724C" w:rsidRPr="00F0724C" w:rsidRDefault="00F0724C" w:rsidP="00F0724C">
      <w:pPr>
        <w:numPr>
          <w:ilvl w:val="0"/>
          <w:numId w:val="23"/>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naruszenia przez Procesora któregokolwiek z postanowień Umowy powierzenia;</w:t>
      </w:r>
    </w:p>
    <w:p w14:paraId="536EDDF9" w14:textId="77777777" w:rsidR="00F0724C" w:rsidRPr="00F0724C" w:rsidRDefault="00F0724C" w:rsidP="00F0724C">
      <w:pPr>
        <w:numPr>
          <w:ilvl w:val="0"/>
          <w:numId w:val="23"/>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naruszenia przez Procesora lub Sub-procesora przepisów regulujących ochronę danych osobowych, w szczególności tych wymienionych w § 2 ust. 1 Umowy powierzenia;</w:t>
      </w:r>
    </w:p>
    <w:p w14:paraId="5F4670BF" w14:textId="77777777" w:rsidR="00F0724C" w:rsidRPr="00F0724C" w:rsidRDefault="00F0724C" w:rsidP="00F0724C">
      <w:pPr>
        <w:numPr>
          <w:ilvl w:val="0"/>
          <w:numId w:val="23"/>
        </w:numPr>
        <w:spacing w:after="60" w:line="280" w:lineRule="exact"/>
        <w:ind w:left="851"/>
        <w:jc w:val="both"/>
        <w:rPr>
          <w:rFonts w:asciiTheme="minorHAnsi" w:hAnsiTheme="minorHAnsi" w:cstheme="minorHAnsi"/>
          <w:sz w:val="22"/>
          <w:szCs w:val="22"/>
        </w:rPr>
      </w:pPr>
      <w:r w:rsidRPr="00F0724C">
        <w:rPr>
          <w:rFonts w:asciiTheme="minorHAnsi" w:hAnsiTheme="minorHAnsi" w:cstheme="minorHAnsi"/>
          <w:sz w:val="22"/>
          <w:szCs w:val="22"/>
        </w:rPr>
        <w:t>niezastosowania się przez Procesora do wytycznych lub uwag Administratora danych, skierowanych do Procesora na podstawie § 3 ust. 2, § 4 ust. 5 oraz § 6 ust. 5 Umowy powierzenia.</w:t>
      </w:r>
    </w:p>
    <w:p w14:paraId="2C6040AE" w14:textId="77777777" w:rsidR="00F0724C" w:rsidRPr="00F0724C" w:rsidRDefault="00F0724C" w:rsidP="00F0724C">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039E1F44" w14:textId="2E6F2CFF" w:rsidR="00F0724C" w:rsidRDefault="00F0724C" w:rsidP="00F0724C">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A1E0E32" w14:textId="093517C9"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54DE4206" w14:textId="7D131894"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60A2D4A8" w14:textId="342327FE"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43C1F7E4" w14:textId="7E134A01"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450B16A7" w14:textId="6F1DD42C"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66619764" w14:textId="52CCEB0C"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1A621263" w14:textId="329DFB61"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71C18689" w14:textId="32A9DDDA"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39B0BA8E" w14:textId="7501103A"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44D864F3" w14:textId="2B3C2A8F"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3E396FB7" w14:textId="10F1FB62" w:rsid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2E45A32A" w14:textId="77777777" w:rsidR="00F0724C" w:rsidRPr="00F0724C" w:rsidRDefault="00F0724C" w:rsidP="00F0724C">
      <w:pPr>
        <w:spacing w:after="60" w:line="280" w:lineRule="exact"/>
        <w:jc w:val="both"/>
        <w:outlineLvl w:val="1"/>
        <w:rPr>
          <w:rFonts w:asciiTheme="minorHAnsi" w:hAnsiTheme="minorHAnsi" w:cstheme="minorHAnsi"/>
          <w:bCs/>
          <w:iCs/>
          <w:kern w:val="20"/>
          <w:sz w:val="22"/>
          <w:szCs w:val="22"/>
          <w:lang w:eastAsia="en-US"/>
        </w:rPr>
      </w:pPr>
    </w:p>
    <w:p w14:paraId="64223530" w14:textId="77777777" w:rsidR="00F0724C" w:rsidRPr="00F0724C" w:rsidRDefault="00F0724C" w:rsidP="00F0724C">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F0724C">
        <w:rPr>
          <w:rFonts w:asciiTheme="minorHAnsi" w:hAnsiTheme="minorHAnsi" w:cstheme="minorHAnsi"/>
          <w:b/>
          <w:bCs/>
          <w:caps/>
          <w:kern w:val="32"/>
          <w:sz w:val="22"/>
          <w:szCs w:val="22"/>
          <w:lang w:val="en-US" w:eastAsia="en-US"/>
        </w:rPr>
        <w:t>§ 10 Postanowienia końcowe</w:t>
      </w:r>
    </w:p>
    <w:p w14:paraId="0F5F6934" w14:textId="77777777" w:rsidR="00F0724C" w:rsidRPr="00F0724C" w:rsidRDefault="00F0724C" w:rsidP="00F0724C">
      <w:pPr>
        <w:numPr>
          <w:ilvl w:val="0"/>
          <w:numId w:val="34"/>
        </w:numPr>
        <w:spacing w:after="60" w:line="280" w:lineRule="exact"/>
        <w:jc w:val="both"/>
        <w:outlineLvl w:val="1"/>
        <w:rPr>
          <w:rFonts w:asciiTheme="minorHAnsi" w:eastAsia="Calibr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Umowa powierzenia wchodzi w życie z dniem jej podpisania przez Strony.</w:t>
      </w:r>
    </w:p>
    <w:p w14:paraId="5A539F8B" w14:textId="77777777" w:rsidR="00F0724C" w:rsidRPr="00F0724C" w:rsidRDefault="00F0724C" w:rsidP="00F0724C">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Do Umowy powierzenia zastosowanie ma prawo polskie.</w:t>
      </w:r>
    </w:p>
    <w:p w14:paraId="551C856A" w14:textId="77777777" w:rsidR="00F0724C" w:rsidRPr="00F0724C" w:rsidRDefault="00F0724C" w:rsidP="00F0724C">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Załączniki do Umowy powierzenia stanowią jej integralną część.</w:t>
      </w:r>
    </w:p>
    <w:p w14:paraId="42371F41" w14:textId="77777777" w:rsidR="00F0724C" w:rsidRPr="00F0724C" w:rsidRDefault="00F0724C" w:rsidP="00F0724C">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Wszelkie zmiany lub uzupełnienia Umowy powierzenia, z zastrzeżeniem jej postanowień odmiennych, wymagają zachowania formy pisemnej pod rygorem nieważności.</w:t>
      </w:r>
    </w:p>
    <w:p w14:paraId="57B6E218" w14:textId="77777777" w:rsidR="00F0724C" w:rsidRPr="00F0724C" w:rsidRDefault="00F0724C" w:rsidP="00F0724C">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Sądem właściwym dla rozstrzygania sporów powstałych w związku z realizacją Umowy powierzenia jest sąd właściwy dla siedziby Administratora danych.</w:t>
      </w:r>
    </w:p>
    <w:p w14:paraId="1E0C98A0" w14:textId="77777777" w:rsidR="00F0724C" w:rsidRPr="00F0724C" w:rsidRDefault="00F0724C" w:rsidP="00F0724C">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F0724C">
        <w:rPr>
          <w:rFonts w:asciiTheme="minorHAnsi" w:hAnsiTheme="minorHAnsi" w:cstheme="minorHAnsi"/>
          <w:bCs/>
          <w:iCs/>
          <w:kern w:val="20"/>
          <w:sz w:val="22"/>
          <w:szCs w:val="22"/>
          <w:lang w:eastAsia="en-US"/>
        </w:rPr>
        <w:t xml:space="preserve">Umowę sporządzono w dwóch jednobrzmiących egzemplarzach, po jednym dla każdej ze Stron. </w:t>
      </w:r>
    </w:p>
    <w:p w14:paraId="6447E6CC" w14:textId="77777777" w:rsidR="00F0724C" w:rsidRPr="00F0724C" w:rsidRDefault="00F0724C" w:rsidP="00F0724C">
      <w:pPr>
        <w:spacing w:after="60" w:line="280" w:lineRule="exact"/>
        <w:rPr>
          <w:rFonts w:asciiTheme="minorHAnsi" w:hAnsiTheme="minorHAnsi" w:cstheme="minorHAnsi"/>
          <w:sz w:val="22"/>
          <w:szCs w:val="22"/>
        </w:rPr>
      </w:pPr>
    </w:p>
    <w:p w14:paraId="356E148D" w14:textId="77777777" w:rsidR="00F0724C" w:rsidRPr="00F0724C" w:rsidRDefault="00F0724C" w:rsidP="00F0724C">
      <w:pPr>
        <w:spacing w:after="60" w:line="280" w:lineRule="exact"/>
        <w:ind w:firstLine="708"/>
        <w:rPr>
          <w:rFonts w:asciiTheme="minorHAnsi" w:hAnsiTheme="minorHAnsi" w:cstheme="minorHAnsi"/>
          <w:sz w:val="22"/>
          <w:szCs w:val="22"/>
        </w:rPr>
      </w:pPr>
      <w:r w:rsidRPr="00F0724C">
        <w:rPr>
          <w:rFonts w:asciiTheme="minorHAnsi" w:hAnsiTheme="minorHAnsi" w:cstheme="minorHAnsi"/>
          <w:sz w:val="22"/>
          <w:szCs w:val="22"/>
        </w:rPr>
        <w:t>_______________________________</w:t>
      </w:r>
      <w:r w:rsidRPr="00F0724C">
        <w:rPr>
          <w:rFonts w:asciiTheme="minorHAnsi" w:hAnsiTheme="minorHAnsi" w:cstheme="minorHAnsi"/>
          <w:sz w:val="22"/>
          <w:szCs w:val="22"/>
        </w:rPr>
        <w:tab/>
      </w:r>
      <w:r w:rsidRPr="00F0724C">
        <w:rPr>
          <w:rFonts w:asciiTheme="minorHAnsi" w:hAnsiTheme="minorHAnsi" w:cstheme="minorHAnsi"/>
          <w:sz w:val="22"/>
          <w:szCs w:val="22"/>
        </w:rPr>
        <w:tab/>
        <w:t>_______________________________</w:t>
      </w:r>
    </w:p>
    <w:p w14:paraId="5B17230A" w14:textId="77777777" w:rsidR="00F0724C" w:rsidRPr="00F0724C" w:rsidRDefault="00F0724C" w:rsidP="00F0724C">
      <w:pPr>
        <w:spacing w:after="60" w:line="280" w:lineRule="exact"/>
        <w:ind w:left="708" w:firstLine="708"/>
        <w:rPr>
          <w:rFonts w:asciiTheme="minorHAnsi" w:hAnsiTheme="minorHAnsi" w:cstheme="minorHAnsi"/>
          <w:b/>
          <w:sz w:val="22"/>
          <w:szCs w:val="22"/>
        </w:rPr>
      </w:pPr>
      <w:r w:rsidRPr="00F0724C">
        <w:rPr>
          <w:rFonts w:asciiTheme="minorHAnsi" w:hAnsiTheme="minorHAnsi" w:cstheme="minorHAnsi"/>
          <w:b/>
          <w:sz w:val="22"/>
          <w:szCs w:val="22"/>
        </w:rPr>
        <w:t>Procesor</w:t>
      </w:r>
      <w:r w:rsidRPr="00F0724C">
        <w:rPr>
          <w:rFonts w:asciiTheme="minorHAnsi" w:hAnsiTheme="minorHAnsi" w:cstheme="minorHAnsi"/>
          <w:b/>
          <w:sz w:val="22"/>
          <w:szCs w:val="22"/>
        </w:rPr>
        <w:tab/>
      </w:r>
      <w:r w:rsidRPr="00F0724C">
        <w:rPr>
          <w:rFonts w:asciiTheme="minorHAnsi" w:hAnsiTheme="minorHAnsi" w:cstheme="minorHAnsi"/>
          <w:b/>
          <w:sz w:val="22"/>
          <w:szCs w:val="22"/>
        </w:rPr>
        <w:tab/>
        <w:t xml:space="preserve">                                           Administrator danych</w:t>
      </w:r>
      <w:r w:rsidRPr="00F0724C">
        <w:rPr>
          <w:rFonts w:asciiTheme="minorHAnsi" w:hAnsiTheme="minorHAnsi" w:cstheme="minorHAnsi"/>
          <w:b/>
          <w:sz w:val="22"/>
          <w:szCs w:val="22"/>
        </w:rPr>
        <w:tab/>
      </w:r>
      <w:r w:rsidRPr="00F0724C">
        <w:rPr>
          <w:rFonts w:asciiTheme="minorHAnsi" w:hAnsiTheme="minorHAnsi" w:cstheme="minorHAnsi"/>
          <w:b/>
          <w:sz w:val="22"/>
          <w:szCs w:val="22"/>
        </w:rPr>
        <w:tab/>
      </w:r>
      <w:r w:rsidRPr="00F0724C">
        <w:rPr>
          <w:rFonts w:asciiTheme="minorHAnsi" w:hAnsiTheme="minorHAnsi" w:cstheme="minorHAnsi"/>
          <w:b/>
          <w:sz w:val="22"/>
          <w:szCs w:val="22"/>
        </w:rPr>
        <w:tab/>
      </w:r>
    </w:p>
    <w:p w14:paraId="21A80ADB" w14:textId="77777777" w:rsidR="00F0724C" w:rsidRPr="00F0724C" w:rsidRDefault="00F0724C" w:rsidP="00F0724C">
      <w:pPr>
        <w:spacing w:after="60" w:line="280" w:lineRule="exact"/>
        <w:rPr>
          <w:rFonts w:asciiTheme="minorHAnsi" w:hAnsiTheme="minorHAnsi" w:cstheme="minorHAnsi"/>
          <w:sz w:val="22"/>
          <w:szCs w:val="22"/>
        </w:rPr>
      </w:pPr>
    </w:p>
    <w:p w14:paraId="46B52D54" w14:textId="77777777" w:rsidR="00F0724C" w:rsidRPr="00F0724C" w:rsidRDefault="00F0724C" w:rsidP="00F0724C">
      <w:pPr>
        <w:spacing w:after="60" w:line="280" w:lineRule="exact"/>
        <w:rPr>
          <w:rFonts w:asciiTheme="minorHAnsi" w:hAnsiTheme="minorHAnsi" w:cstheme="minorHAnsi"/>
          <w:sz w:val="22"/>
          <w:szCs w:val="22"/>
        </w:rPr>
      </w:pPr>
    </w:p>
    <w:p w14:paraId="2F98CB14" w14:textId="77777777" w:rsidR="00F0724C" w:rsidRPr="00F0724C" w:rsidRDefault="00F0724C" w:rsidP="00F0724C">
      <w:pPr>
        <w:spacing w:after="60" w:line="280" w:lineRule="exact"/>
        <w:rPr>
          <w:rFonts w:asciiTheme="minorHAnsi" w:hAnsiTheme="minorHAnsi" w:cstheme="minorHAnsi"/>
          <w:sz w:val="22"/>
          <w:szCs w:val="22"/>
        </w:rPr>
      </w:pPr>
    </w:p>
    <w:p w14:paraId="13B396C2" w14:textId="77777777" w:rsidR="00F0724C" w:rsidRPr="00F0724C" w:rsidRDefault="00F0724C" w:rsidP="00F0724C">
      <w:pPr>
        <w:spacing w:after="60" w:line="280" w:lineRule="exact"/>
        <w:rPr>
          <w:rFonts w:asciiTheme="minorHAnsi" w:hAnsiTheme="minorHAnsi" w:cstheme="minorHAnsi"/>
          <w:sz w:val="22"/>
          <w:szCs w:val="22"/>
        </w:rPr>
      </w:pPr>
    </w:p>
    <w:p w14:paraId="6BAB57CE" w14:textId="77777777" w:rsidR="00F0724C" w:rsidRPr="00F0724C" w:rsidRDefault="00F0724C" w:rsidP="00F0724C">
      <w:pPr>
        <w:spacing w:after="60" w:line="280" w:lineRule="exact"/>
        <w:rPr>
          <w:rFonts w:ascii="Franklin Gothic Book" w:hAnsi="Franklin Gothic Book" w:cs="Tahoma"/>
          <w:sz w:val="22"/>
          <w:szCs w:val="22"/>
        </w:rPr>
      </w:pPr>
    </w:p>
    <w:p w14:paraId="2754770B" w14:textId="77777777" w:rsidR="00F0724C" w:rsidRPr="00F0724C" w:rsidRDefault="00F0724C" w:rsidP="00F0724C">
      <w:pPr>
        <w:spacing w:after="60" w:line="280" w:lineRule="exact"/>
        <w:rPr>
          <w:rFonts w:ascii="Franklin Gothic Book" w:hAnsi="Franklin Gothic Book" w:cs="Tahoma"/>
          <w:sz w:val="22"/>
          <w:szCs w:val="22"/>
        </w:rPr>
      </w:pPr>
    </w:p>
    <w:p w14:paraId="6E67A88D" w14:textId="77777777" w:rsidR="00F0724C" w:rsidRPr="00F0724C" w:rsidRDefault="00F0724C" w:rsidP="00F0724C">
      <w:pPr>
        <w:spacing w:after="60" w:line="280" w:lineRule="exact"/>
        <w:rPr>
          <w:rFonts w:ascii="Franklin Gothic Book" w:hAnsi="Franklin Gothic Book" w:cs="Tahoma"/>
          <w:sz w:val="22"/>
          <w:szCs w:val="22"/>
        </w:rPr>
      </w:pPr>
    </w:p>
    <w:p w14:paraId="19BA14F9" w14:textId="27B9DDAF" w:rsidR="00F0724C" w:rsidRDefault="00F0724C" w:rsidP="00F0724C">
      <w:pPr>
        <w:spacing w:after="60" w:line="280" w:lineRule="exact"/>
        <w:rPr>
          <w:rFonts w:ascii="Franklin Gothic Book" w:hAnsi="Franklin Gothic Book" w:cs="Tahoma"/>
          <w:sz w:val="22"/>
          <w:szCs w:val="22"/>
        </w:rPr>
      </w:pPr>
    </w:p>
    <w:p w14:paraId="207A3F1E" w14:textId="58BB8E86" w:rsidR="00F0724C" w:rsidRDefault="00F0724C" w:rsidP="00F0724C">
      <w:pPr>
        <w:spacing w:after="60" w:line="280" w:lineRule="exact"/>
        <w:rPr>
          <w:rFonts w:ascii="Franklin Gothic Book" w:hAnsi="Franklin Gothic Book" w:cs="Tahoma"/>
          <w:sz w:val="22"/>
          <w:szCs w:val="22"/>
        </w:rPr>
      </w:pPr>
    </w:p>
    <w:p w14:paraId="2E5794A1" w14:textId="3BF4444E" w:rsidR="00F0724C" w:rsidRDefault="00F0724C" w:rsidP="00F0724C">
      <w:pPr>
        <w:spacing w:after="60" w:line="280" w:lineRule="exact"/>
        <w:rPr>
          <w:rFonts w:ascii="Franklin Gothic Book" w:hAnsi="Franklin Gothic Book" w:cs="Tahoma"/>
          <w:sz w:val="22"/>
          <w:szCs w:val="22"/>
        </w:rPr>
      </w:pPr>
    </w:p>
    <w:p w14:paraId="24ED39C2" w14:textId="3E9D60D7" w:rsidR="00F0724C" w:rsidRDefault="00F0724C" w:rsidP="00F0724C">
      <w:pPr>
        <w:spacing w:after="60" w:line="280" w:lineRule="exact"/>
        <w:rPr>
          <w:rFonts w:ascii="Franklin Gothic Book" w:hAnsi="Franklin Gothic Book" w:cs="Tahoma"/>
          <w:sz w:val="22"/>
          <w:szCs w:val="22"/>
        </w:rPr>
      </w:pPr>
    </w:p>
    <w:p w14:paraId="3698E475" w14:textId="5FFEF3DE" w:rsidR="00F0724C" w:rsidRDefault="00F0724C" w:rsidP="00F0724C">
      <w:pPr>
        <w:spacing w:after="60" w:line="280" w:lineRule="exact"/>
        <w:rPr>
          <w:rFonts w:ascii="Franklin Gothic Book" w:hAnsi="Franklin Gothic Book" w:cs="Tahoma"/>
          <w:sz w:val="22"/>
          <w:szCs w:val="22"/>
        </w:rPr>
      </w:pPr>
    </w:p>
    <w:p w14:paraId="52DE6A35" w14:textId="233611B8" w:rsidR="00F0724C" w:rsidRDefault="00F0724C" w:rsidP="00F0724C">
      <w:pPr>
        <w:spacing w:after="60" w:line="280" w:lineRule="exact"/>
        <w:rPr>
          <w:rFonts w:ascii="Franklin Gothic Book" w:hAnsi="Franklin Gothic Book" w:cs="Tahoma"/>
          <w:sz w:val="22"/>
          <w:szCs w:val="22"/>
        </w:rPr>
      </w:pPr>
    </w:p>
    <w:p w14:paraId="6C527B56" w14:textId="2FCFAC3A" w:rsidR="00F0724C" w:rsidRDefault="00F0724C" w:rsidP="00F0724C">
      <w:pPr>
        <w:spacing w:after="60" w:line="280" w:lineRule="exact"/>
        <w:rPr>
          <w:rFonts w:ascii="Franklin Gothic Book" w:hAnsi="Franklin Gothic Book" w:cs="Tahoma"/>
          <w:sz w:val="22"/>
          <w:szCs w:val="22"/>
        </w:rPr>
      </w:pPr>
    </w:p>
    <w:p w14:paraId="4D0F0376" w14:textId="5DF854AE" w:rsidR="00F0724C" w:rsidRDefault="00F0724C" w:rsidP="00F0724C">
      <w:pPr>
        <w:spacing w:after="60" w:line="280" w:lineRule="exact"/>
        <w:rPr>
          <w:rFonts w:ascii="Franklin Gothic Book" w:hAnsi="Franklin Gothic Book" w:cs="Tahoma"/>
          <w:sz w:val="22"/>
          <w:szCs w:val="22"/>
        </w:rPr>
      </w:pPr>
    </w:p>
    <w:p w14:paraId="1AD57E9D" w14:textId="62F859C5" w:rsidR="00F0724C" w:rsidRDefault="00F0724C" w:rsidP="00F0724C">
      <w:pPr>
        <w:spacing w:after="60" w:line="280" w:lineRule="exact"/>
        <w:rPr>
          <w:rFonts w:ascii="Franklin Gothic Book" w:hAnsi="Franklin Gothic Book" w:cs="Tahoma"/>
          <w:sz w:val="22"/>
          <w:szCs w:val="22"/>
        </w:rPr>
      </w:pPr>
    </w:p>
    <w:p w14:paraId="6C98D838" w14:textId="130856E4" w:rsidR="00F0724C" w:rsidRDefault="00F0724C" w:rsidP="00F0724C">
      <w:pPr>
        <w:spacing w:after="60" w:line="280" w:lineRule="exact"/>
        <w:rPr>
          <w:rFonts w:ascii="Franklin Gothic Book" w:hAnsi="Franklin Gothic Book" w:cs="Tahoma"/>
          <w:sz w:val="22"/>
          <w:szCs w:val="22"/>
        </w:rPr>
      </w:pPr>
    </w:p>
    <w:p w14:paraId="41FA242C" w14:textId="75E406C1" w:rsidR="00F0724C" w:rsidRDefault="00F0724C" w:rsidP="00F0724C">
      <w:pPr>
        <w:spacing w:after="60" w:line="280" w:lineRule="exact"/>
        <w:rPr>
          <w:rFonts w:ascii="Franklin Gothic Book" w:hAnsi="Franklin Gothic Book" w:cs="Tahoma"/>
          <w:sz w:val="22"/>
          <w:szCs w:val="22"/>
        </w:rPr>
      </w:pPr>
    </w:p>
    <w:p w14:paraId="47E41CFA" w14:textId="5BE2B268" w:rsidR="00F0724C" w:rsidRDefault="00F0724C" w:rsidP="00F0724C">
      <w:pPr>
        <w:spacing w:after="60" w:line="280" w:lineRule="exact"/>
        <w:rPr>
          <w:rFonts w:ascii="Franklin Gothic Book" w:hAnsi="Franklin Gothic Book" w:cs="Tahoma"/>
          <w:sz w:val="22"/>
          <w:szCs w:val="22"/>
        </w:rPr>
      </w:pPr>
    </w:p>
    <w:p w14:paraId="22E3205E" w14:textId="7B4C84A4" w:rsidR="00F0724C" w:rsidRDefault="00F0724C" w:rsidP="00F0724C">
      <w:pPr>
        <w:spacing w:after="60" w:line="280" w:lineRule="exact"/>
        <w:rPr>
          <w:rFonts w:ascii="Franklin Gothic Book" w:hAnsi="Franklin Gothic Book" w:cs="Tahoma"/>
          <w:sz w:val="22"/>
          <w:szCs w:val="22"/>
        </w:rPr>
      </w:pPr>
    </w:p>
    <w:p w14:paraId="418983E2" w14:textId="013FEEC4" w:rsidR="00F0724C" w:rsidRDefault="00F0724C" w:rsidP="00F0724C">
      <w:pPr>
        <w:spacing w:after="60" w:line="280" w:lineRule="exact"/>
        <w:rPr>
          <w:rFonts w:ascii="Franklin Gothic Book" w:hAnsi="Franklin Gothic Book" w:cs="Tahoma"/>
          <w:sz w:val="22"/>
          <w:szCs w:val="22"/>
        </w:rPr>
      </w:pPr>
    </w:p>
    <w:p w14:paraId="0CB787A2" w14:textId="25FBE06C" w:rsidR="00F0724C" w:rsidRDefault="00F0724C" w:rsidP="00F0724C">
      <w:pPr>
        <w:spacing w:after="60" w:line="280" w:lineRule="exact"/>
        <w:rPr>
          <w:rFonts w:ascii="Franklin Gothic Book" w:hAnsi="Franklin Gothic Book" w:cs="Tahoma"/>
          <w:sz w:val="22"/>
          <w:szCs w:val="22"/>
        </w:rPr>
      </w:pPr>
    </w:p>
    <w:p w14:paraId="4ADD4ABA" w14:textId="25E5D814" w:rsidR="00F0724C" w:rsidRDefault="00F0724C" w:rsidP="00F0724C">
      <w:pPr>
        <w:spacing w:after="60" w:line="280" w:lineRule="exact"/>
        <w:rPr>
          <w:rFonts w:ascii="Franklin Gothic Book" w:hAnsi="Franklin Gothic Book" w:cs="Tahoma"/>
          <w:sz w:val="22"/>
          <w:szCs w:val="22"/>
        </w:rPr>
      </w:pPr>
    </w:p>
    <w:p w14:paraId="7D9F49FC" w14:textId="6BAD4D84" w:rsidR="00F0724C" w:rsidRDefault="00F0724C" w:rsidP="00F0724C">
      <w:pPr>
        <w:spacing w:after="60" w:line="280" w:lineRule="exact"/>
        <w:rPr>
          <w:rFonts w:ascii="Franklin Gothic Book" w:hAnsi="Franklin Gothic Book" w:cs="Tahoma"/>
          <w:sz w:val="22"/>
          <w:szCs w:val="22"/>
        </w:rPr>
      </w:pPr>
    </w:p>
    <w:p w14:paraId="7283A6A1" w14:textId="11C45AB2" w:rsidR="00F0724C" w:rsidRDefault="00F0724C" w:rsidP="00F0724C">
      <w:pPr>
        <w:spacing w:after="60" w:line="280" w:lineRule="exact"/>
        <w:rPr>
          <w:rFonts w:ascii="Franklin Gothic Book" w:hAnsi="Franklin Gothic Book" w:cs="Tahoma"/>
          <w:sz w:val="22"/>
          <w:szCs w:val="22"/>
        </w:rPr>
      </w:pPr>
    </w:p>
    <w:p w14:paraId="34D82B51" w14:textId="58E89F79" w:rsidR="00F0724C" w:rsidRDefault="00F0724C" w:rsidP="00F0724C">
      <w:pPr>
        <w:spacing w:after="60" w:line="280" w:lineRule="exact"/>
        <w:rPr>
          <w:rFonts w:ascii="Franklin Gothic Book" w:hAnsi="Franklin Gothic Book" w:cs="Tahoma"/>
          <w:sz w:val="22"/>
          <w:szCs w:val="22"/>
        </w:rPr>
      </w:pPr>
    </w:p>
    <w:p w14:paraId="6F3ABA73" w14:textId="77777777" w:rsidR="00F0724C" w:rsidRPr="00F0724C" w:rsidRDefault="00F0724C" w:rsidP="00F0724C">
      <w:pPr>
        <w:spacing w:after="60" w:line="280" w:lineRule="exact"/>
        <w:rPr>
          <w:rFonts w:ascii="Franklin Gothic Book" w:hAnsi="Franklin Gothic Book" w:cs="Tahoma"/>
          <w:sz w:val="22"/>
          <w:szCs w:val="22"/>
        </w:rPr>
      </w:pPr>
    </w:p>
    <w:p w14:paraId="12C34FBA" w14:textId="77777777" w:rsidR="00F0724C" w:rsidRPr="00F0724C" w:rsidRDefault="00F0724C" w:rsidP="00F0724C">
      <w:pPr>
        <w:spacing w:after="60" w:line="280" w:lineRule="exact"/>
        <w:rPr>
          <w:rFonts w:ascii="Franklin Gothic Book" w:hAnsi="Franklin Gothic Book" w:cs="Tahoma"/>
          <w:sz w:val="22"/>
          <w:szCs w:val="22"/>
        </w:rPr>
      </w:pPr>
    </w:p>
    <w:p w14:paraId="69D6600B" w14:textId="77777777" w:rsidR="00F0724C" w:rsidRPr="00F0724C" w:rsidRDefault="00F0724C" w:rsidP="00F0724C">
      <w:pPr>
        <w:jc w:val="right"/>
        <w:rPr>
          <w:rFonts w:ascii="Franklin Gothic Book" w:hAnsi="Franklin Gothic Book" w:cs="Tahoma"/>
          <w:sz w:val="22"/>
          <w:szCs w:val="22"/>
        </w:rPr>
      </w:pPr>
      <w:r w:rsidRPr="00F0724C">
        <w:rPr>
          <w:rFonts w:ascii="Franklin Gothic Book" w:hAnsi="Franklin Gothic Book" w:cs="Tahoma"/>
          <w:sz w:val="22"/>
          <w:szCs w:val="22"/>
        </w:rPr>
        <w:t>ZAŁĄCZNIK NR 1 do umowy nr ……../RODO/……………………../………..</w:t>
      </w:r>
    </w:p>
    <w:p w14:paraId="602F7F27" w14:textId="77777777" w:rsidR="00F0724C" w:rsidRPr="00F0724C" w:rsidRDefault="00F0724C" w:rsidP="00F0724C">
      <w:pPr>
        <w:jc w:val="right"/>
        <w:rPr>
          <w:rFonts w:ascii="Franklin Gothic Book" w:hAnsi="Franklin Gothic Book" w:cs="Tahoma"/>
          <w:sz w:val="22"/>
          <w:szCs w:val="22"/>
        </w:rPr>
      </w:pPr>
    </w:p>
    <w:p w14:paraId="192DF05C" w14:textId="77777777" w:rsidR="00F0724C" w:rsidRPr="00F0724C" w:rsidRDefault="00F0724C" w:rsidP="00F0724C">
      <w:pPr>
        <w:jc w:val="right"/>
        <w:rPr>
          <w:rFonts w:ascii="Franklin Gothic Book" w:hAnsi="Franklin Gothic Book" w:cs="Tahoma"/>
          <w:sz w:val="22"/>
          <w:szCs w:val="22"/>
        </w:rPr>
      </w:pPr>
    </w:p>
    <w:p w14:paraId="126AB033"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WYKAZ SUB-PROCESORÓW</w:t>
      </w:r>
    </w:p>
    <w:p w14:paraId="21F63F8A" w14:textId="77777777" w:rsidR="00F0724C" w:rsidRPr="00F0724C" w:rsidRDefault="00F0724C" w:rsidP="00F0724C">
      <w:pPr>
        <w:jc w:val="center"/>
        <w:rPr>
          <w:rFonts w:ascii="Franklin Gothic Book" w:hAnsi="Franklin Gothic Book" w:cs="Tahoma"/>
          <w:sz w:val="22"/>
          <w:szCs w:val="22"/>
        </w:rPr>
      </w:pPr>
    </w:p>
    <w:p w14:paraId="7EF04EA5" w14:textId="77777777" w:rsidR="00F0724C" w:rsidRPr="00F0724C" w:rsidRDefault="00F0724C" w:rsidP="00F0724C">
      <w:pPr>
        <w:spacing w:line="360" w:lineRule="auto"/>
        <w:jc w:val="both"/>
        <w:rPr>
          <w:rFonts w:ascii="Franklin Gothic Book" w:hAnsi="Franklin Gothic Book" w:cs="Tahoma"/>
          <w:sz w:val="22"/>
          <w:szCs w:val="22"/>
        </w:rPr>
      </w:pPr>
      <w:r w:rsidRPr="00F0724C">
        <w:rPr>
          <w:rFonts w:ascii="Franklin Gothic Book" w:hAnsi="Franklin Gothic Book" w:cs="Tahoma"/>
          <w:sz w:val="22"/>
          <w:szCs w:val="22"/>
        </w:rPr>
        <w:t>Lista zaakceptowanych przez Administratora danych Sub-procesorów, którym Procesor może powierzyć dalsze przetwarzanie Danych osobowych</w:t>
      </w:r>
    </w:p>
    <w:p w14:paraId="64061503" w14:textId="77777777" w:rsidR="00F0724C" w:rsidRPr="00F0724C" w:rsidRDefault="00F0724C" w:rsidP="00F0724C">
      <w:pPr>
        <w:spacing w:line="360" w:lineRule="auto"/>
        <w:rPr>
          <w:rFonts w:ascii="Franklin Gothic Book" w:hAnsi="Franklin Gothic Book" w:cs="Tahoma"/>
          <w:sz w:val="22"/>
          <w:szCs w:val="22"/>
        </w:rPr>
      </w:pPr>
      <w:r w:rsidRPr="00F0724C">
        <w:rPr>
          <w:rFonts w:ascii="Franklin Gothic Book" w:hAnsi="Franklin Gothic Book" w:cs="Tahoma"/>
          <w:sz w:val="22"/>
          <w:szCs w:val="22"/>
        </w:rPr>
        <w:t>1) ……………………………………………………………………</w:t>
      </w:r>
    </w:p>
    <w:p w14:paraId="586104B5" w14:textId="77777777" w:rsidR="00F0724C" w:rsidRPr="00F0724C" w:rsidRDefault="00F0724C" w:rsidP="00F0724C">
      <w:pPr>
        <w:spacing w:line="360" w:lineRule="auto"/>
        <w:rPr>
          <w:rFonts w:ascii="Franklin Gothic Book" w:hAnsi="Franklin Gothic Book" w:cs="Tahoma"/>
          <w:sz w:val="22"/>
          <w:szCs w:val="22"/>
        </w:rPr>
      </w:pPr>
      <w:r w:rsidRPr="00F0724C">
        <w:rPr>
          <w:rFonts w:ascii="Franklin Gothic Book" w:hAnsi="Franklin Gothic Book" w:cs="Tahoma"/>
          <w:sz w:val="22"/>
          <w:szCs w:val="22"/>
        </w:rPr>
        <w:t>2) ……………………………………………………………………</w:t>
      </w:r>
    </w:p>
    <w:p w14:paraId="1CFE6DD2" w14:textId="77777777" w:rsidR="00F0724C" w:rsidRPr="00F0724C" w:rsidRDefault="00F0724C" w:rsidP="00F0724C">
      <w:pPr>
        <w:spacing w:line="360" w:lineRule="auto"/>
        <w:rPr>
          <w:rFonts w:ascii="Franklin Gothic Book" w:hAnsi="Franklin Gothic Book" w:cs="Tahoma"/>
          <w:sz w:val="22"/>
          <w:szCs w:val="22"/>
        </w:rPr>
      </w:pPr>
      <w:r w:rsidRPr="00F0724C">
        <w:rPr>
          <w:rFonts w:ascii="Franklin Gothic Book" w:hAnsi="Franklin Gothic Book" w:cs="Tahoma"/>
          <w:sz w:val="22"/>
          <w:szCs w:val="22"/>
        </w:rPr>
        <w:t>3) ……………………………………………………………………</w:t>
      </w:r>
    </w:p>
    <w:p w14:paraId="67C7D180" w14:textId="77777777" w:rsidR="00F0724C" w:rsidRPr="00F0724C" w:rsidRDefault="00F0724C" w:rsidP="00F0724C">
      <w:pPr>
        <w:rPr>
          <w:rFonts w:ascii="Franklin Gothic Book" w:hAnsi="Franklin Gothic Book" w:cs="Tahoma"/>
          <w:sz w:val="22"/>
          <w:szCs w:val="22"/>
        </w:rPr>
      </w:pPr>
    </w:p>
    <w:p w14:paraId="77BD0EE3" w14:textId="77777777" w:rsidR="00F0724C" w:rsidRPr="00F0724C" w:rsidRDefault="00F0724C" w:rsidP="00F0724C">
      <w:pPr>
        <w:rPr>
          <w:rFonts w:ascii="Franklin Gothic Book" w:hAnsi="Franklin Gothic Book" w:cs="Tahoma"/>
          <w:b/>
          <w:sz w:val="22"/>
          <w:szCs w:val="22"/>
        </w:rPr>
      </w:pPr>
      <w:r w:rsidRPr="00F0724C">
        <w:rPr>
          <w:rFonts w:ascii="Franklin Gothic Book" w:hAnsi="Franklin Gothic Book" w:cs="Tahoma"/>
          <w:b/>
          <w:sz w:val="22"/>
          <w:szCs w:val="22"/>
        </w:rPr>
        <w:br w:type="page"/>
      </w:r>
    </w:p>
    <w:p w14:paraId="2AF1102E" w14:textId="77777777" w:rsidR="00F0724C" w:rsidRPr="00F0724C" w:rsidRDefault="00F0724C" w:rsidP="00F0724C">
      <w:pPr>
        <w:jc w:val="right"/>
        <w:rPr>
          <w:rFonts w:ascii="Franklin Gothic Book" w:hAnsi="Franklin Gothic Book" w:cs="Tahoma"/>
          <w:sz w:val="22"/>
          <w:szCs w:val="22"/>
        </w:rPr>
      </w:pPr>
      <w:r w:rsidRPr="00F0724C">
        <w:rPr>
          <w:rFonts w:ascii="Franklin Gothic Book" w:hAnsi="Franklin Gothic Book" w:cs="Tahoma"/>
          <w:sz w:val="22"/>
          <w:szCs w:val="22"/>
        </w:rPr>
        <w:lastRenderedPageBreak/>
        <w:t>ZAŁĄCZNIK NR 2 do umowy nr ……/RODO/……………………../……….</w:t>
      </w:r>
    </w:p>
    <w:p w14:paraId="7D0675F8" w14:textId="77777777" w:rsidR="00F0724C" w:rsidRPr="00F0724C" w:rsidRDefault="00F0724C" w:rsidP="00F0724C">
      <w:pPr>
        <w:jc w:val="center"/>
        <w:rPr>
          <w:rFonts w:ascii="Franklin Gothic Book" w:hAnsi="Franklin Gothic Book" w:cs="Tahoma"/>
          <w:b/>
          <w:sz w:val="22"/>
          <w:szCs w:val="22"/>
        </w:rPr>
      </w:pPr>
    </w:p>
    <w:p w14:paraId="7BE8B34F"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WYKAZ ŚRODKÓW TECHNICZNYCH I ORGANIZACYJNYCH, KTÓRE ZOBOWIĄZANY JEST WDROŻYĆ PROCESOR</w:t>
      </w:r>
    </w:p>
    <w:p w14:paraId="2933E698" w14:textId="77777777" w:rsidR="00F0724C" w:rsidRPr="00F0724C" w:rsidRDefault="00F0724C" w:rsidP="00F0724C">
      <w:pPr>
        <w:jc w:val="both"/>
        <w:rPr>
          <w:rFonts w:ascii="Franklin Gothic Book" w:hAnsi="Franklin Gothic Book" w:cs="Tahoma"/>
          <w:sz w:val="22"/>
          <w:szCs w:val="22"/>
        </w:rPr>
      </w:pPr>
      <w:r w:rsidRPr="00F0724C">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472229AA" w14:textId="77777777" w:rsidR="00F0724C" w:rsidRPr="00F0724C" w:rsidRDefault="00F0724C" w:rsidP="00F0724C">
      <w:pPr>
        <w:spacing w:line="276" w:lineRule="auto"/>
        <w:jc w:val="both"/>
        <w:rPr>
          <w:rFonts w:ascii="Franklin Gothic Book" w:hAnsi="Franklin Gothic Book" w:cs="Tahoma"/>
          <w:sz w:val="20"/>
          <w:szCs w:val="20"/>
        </w:rPr>
      </w:pPr>
    </w:p>
    <w:p w14:paraId="04A52D70" w14:textId="77777777" w:rsidR="00F0724C" w:rsidRPr="00F0724C" w:rsidRDefault="00F0724C" w:rsidP="00F0724C">
      <w:pPr>
        <w:numPr>
          <w:ilvl w:val="0"/>
          <w:numId w:val="36"/>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zastosowania odpowiednich i adekwatnych środków technicznych do zapewnienia ochrony danych, np.:</w:t>
      </w:r>
    </w:p>
    <w:p w14:paraId="4FCCCA86"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7E82504A"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684F3060"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zabezpieczeń systemem antywirusowym poddawanym bieżącym aktualizacjom,</w:t>
      </w:r>
    </w:p>
    <w:p w14:paraId="40FFB8B4"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centralnego zarządzania aktualizacjami/patch’ami dla aplikacji i systemów,</w:t>
      </w:r>
    </w:p>
    <w:p w14:paraId="2D5DA576"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7CA1720F"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zabezpieczenie poczty e-mail przez mechanizmy/rozwiązania antyspamowe,</w:t>
      </w:r>
    </w:p>
    <w:p w14:paraId="58A1B39E"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E748C24"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zapewnienie mechanizmów backupów danych na wypadek ich utraty.</w:t>
      </w:r>
    </w:p>
    <w:p w14:paraId="68310F73"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w:t>
      </w:r>
    </w:p>
    <w:p w14:paraId="3D2AAED5" w14:textId="77777777" w:rsidR="00F0724C" w:rsidRPr="00F0724C" w:rsidRDefault="00F0724C" w:rsidP="00F0724C">
      <w:pPr>
        <w:numPr>
          <w:ilvl w:val="0"/>
          <w:numId w:val="37"/>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w:t>
      </w:r>
    </w:p>
    <w:p w14:paraId="2981E51E" w14:textId="77777777" w:rsidR="00F0724C" w:rsidRPr="00F0724C" w:rsidRDefault="00F0724C" w:rsidP="00F0724C">
      <w:pPr>
        <w:spacing w:line="276" w:lineRule="auto"/>
        <w:ind w:left="360"/>
        <w:rPr>
          <w:rFonts w:ascii="Franklin Gothic Book" w:hAnsi="Franklin Gothic Book" w:cs="Tahoma"/>
          <w:sz w:val="20"/>
          <w:szCs w:val="20"/>
        </w:rPr>
      </w:pPr>
    </w:p>
    <w:p w14:paraId="773F6B2A" w14:textId="77777777" w:rsidR="00F0724C" w:rsidRPr="00F0724C" w:rsidRDefault="00F0724C" w:rsidP="00F0724C">
      <w:pPr>
        <w:numPr>
          <w:ilvl w:val="0"/>
          <w:numId w:val="36"/>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zastosowania odpowiednich i adekwatnych środków organizacyjnych do zapewnienia ochrony danych, np.:</w:t>
      </w:r>
    </w:p>
    <w:p w14:paraId="56FF1E19" w14:textId="77777777" w:rsidR="00F0724C" w:rsidRPr="00F0724C" w:rsidRDefault="00F0724C" w:rsidP="00F0724C">
      <w:pPr>
        <w:numPr>
          <w:ilvl w:val="0"/>
          <w:numId w:val="38"/>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zapewnienie odpowiednich polityk/procedur/instrukcji dot. bezpieczeństwa informacji i ochrony danych osobowych w organizacji,</w:t>
      </w:r>
    </w:p>
    <w:p w14:paraId="14327808" w14:textId="77777777" w:rsidR="00F0724C" w:rsidRPr="00F0724C" w:rsidRDefault="00F0724C" w:rsidP="00F0724C">
      <w:pPr>
        <w:numPr>
          <w:ilvl w:val="0"/>
          <w:numId w:val="38"/>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zapewnienia umów powierzenia z podwykonawcami wyszczególnionymi w zał. Nr 1</w:t>
      </w:r>
    </w:p>
    <w:p w14:paraId="6F33814D" w14:textId="77777777" w:rsidR="00F0724C" w:rsidRPr="00F0724C" w:rsidRDefault="00F0724C" w:rsidP="00F0724C">
      <w:pPr>
        <w:numPr>
          <w:ilvl w:val="0"/>
          <w:numId w:val="38"/>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przeszkolenia pracowników i upoważnienia ich do przetwarzania danych osobowych oraz zobowiązania do zachowania poufności,</w:t>
      </w:r>
    </w:p>
    <w:p w14:paraId="25F4623B" w14:textId="77777777" w:rsidR="00F0724C" w:rsidRPr="00F0724C" w:rsidRDefault="00F0724C" w:rsidP="00F0724C">
      <w:pPr>
        <w:numPr>
          <w:ilvl w:val="0"/>
          <w:numId w:val="38"/>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w:t>
      </w:r>
    </w:p>
    <w:p w14:paraId="2B6943A2" w14:textId="77777777" w:rsidR="00F0724C" w:rsidRPr="00F0724C" w:rsidRDefault="00F0724C" w:rsidP="00F0724C">
      <w:pPr>
        <w:numPr>
          <w:ilvl w:val="0"/>
          <w:numId w:val="36"/>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zastosowania odpowiednich i adekwatnych zabezpieczeń fizycznych do zapewnienia ochrony danych, np.:</w:t>
      </w:r>
    </w:p>
    <w:p w14:paraId="00545B4C" w14:textId="77777777" w:rsidR="00F0724C" w:rsidRPr="00F0724C" w:rsidRDefault="00F0724C" w:rsidP="00F0724C">
      <w:pPr>
        <w:numPr>
          <w:ilvl w:val="0"/>
          <w:numId w:val="39"/>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kontroli dostępu do pomieszczeń, w których przetwarzane są dane osobowe,</w:t>
      </w:r>
    </w:p>
    <w:p w14:paraId="3F3F23FD" w14:textId="77777777" w:rsidR="00F0724C" w:rsidRPr="00F0724C" w:rsidRDefault="00F0724C" w:rsidP="00F0724C">
      <w:pPr>
        <w:numPr>
          <w:ilvl w:val="0"/>
          <w:numId w:val="39"/>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odpowiednich, zamykanych szaf, w przypadku przetwarzania danych w postaci papierowej,</w:t>
      </w:r>
    </w:p>
    <w:p w14:paraId="74546F49" w14:textId="77777777" w:rsidR="00F0724C" w:rsidRPr="00F0724C" w:rsidRDefault="00F0724C" w:rsidP="00F0724C">
      <w:pPr>
        <w:numPr>
          <w:ilvl w:val="0"/>
          <w:numId w:val="39"/>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 xml:space="preserve">……………………………………………………………………………………………………………………………………………… </w:t>
      </w:r>
    </w:p>
    <w:p w14:paraId="663E2B98" w14:textId="77777777" w:rsidR="00F0724C" w:rsidRPr="00F0724C" w:rsidRDefault="00F0724C" w:rsidP="00F0724C">
      <w:pPr>
        <w:spacing w:line="276" w:lineRule="auto"/>
        <w:rPr>
          <w:rFonts w:ascii="Franklin Gothic Book" w:hAnsi="Franklin Gothic Book" w:cs="Tahoma"/>
          <w:sz w:val="20"/>
          <w:szCs w:val="20"/>
        </w:rPr>
      </w:pPr>
    </w:p>
    <w:p w14:paraId="7A1B4B98" w14:textId="77777777" w:rsidR="00F0724C" w:rsidRPr="00F0724C" w:rsidRDefault="00F0724C" w:rsidP="00F0724C">
      <w:pPr>
        <w:numPr>
          <w:ilvl w:val="0"/>
          <w:numId w:val="36"/>
        </w:numPr>
        <w:spacing w:after="120" w:line="276" w:lineRule="auto"/>
        <w:jc w:val="both"/>
        <w:rPr>
          <w:rFonts w:ascii="Franklin Gothic Book" w:hAnsi="Franklin Gothic Book" w:cs="Tahoma"/>
          <w:sz w:val="20"/>
          <w:szCs w:val="20"/>
        </w:rPr>
      </w:pPr>
      <w:r w:rsidRPr="00F0724C">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042FFD35" w14:textId="77777777" w:rsidR="00F0724C" w:rsidRPr="00F0724C" w:rsidRDefault="00F0724C" w:rsidP="00F0724C">
      <w:pPr>
        <w:spacing w:after="160" w:line="276" w:lineRule="auto"/>
        <w:rPr>
          <w:rFonts w:ascii="Franklin Gothic Book" w:hAnsi="Franklin Gothic Book"/>
          <w:sz w:val="20"/>
          <w:szCs w:val="20"/>
        </w:rPr>
      </w:pPr>
      <w:r w:rsidRPr="00F0724C">
        <w:rPr>
          <w:rFonts w:ascii="Franklin Gothic Book" w:hAnsi="Franklin Gothic Book"/>
          <w:sz w:val="20"/>
          <w:szCs w:val="20"/>
        </w:rPr>
        <w:br w:type="page"/>
      </w:r>
    </w:p>
    <w:p w14:paraId="40119ED0" w14:textId="77777777" w:rsidR="00F0724C" w:rsidRPr="00F0724C" w:rsidRDefault="00F0724C" w:rsidP="00F0724C">
      <w:pPr>
        <w:jc w:val="right"/>
        <w:rPr>
          <w:rFonts w:ascii="Franklin Gothic Book" w:hAnsi="Franklin Gothic Book"/>
          <w:sz w:val="22"/>
          <w:szCs w:val="22"/>
        </w:rPr>
      </w:pPr>
      <w:r w:rsidRPr="00F0724C">
        <w:rPr>
          <w:rFonts w:ascii="Franklin Gothic Book" w:hAnsi="Franklin Gothic Book"/>
          <w:sz w:val="22"/>
          <w:szCs w:val="22"/>
        </w:rPr>
        <w:lastRenderedPageBreak/>
        <w:t>ZAŁĄCZNIK NR 3 do umowy nr ……/RODO/……………………../……….</w:t>
      </w:r>
    </w:p>
    <w:p w14:paraId="7F06731E" w14:textId="77777777" w:rsidR="00F0724C" w:rsidRPr="00F0724C" w:rsidRDefault="00F0724C" w:rsidP="00F0724C">
      <w:pPr>
        <w:jc w:val="right"/>
        <w:rPr>
          <w:rFonts w:ascii="Franklin Gothic Book" w:hAnsi="Franklin Gothic Book"/>
          <w:sz w:val="22"/>
          <w:szCs w:val="22"/>
        </w:rPr>
      </w:pPr>
    </w:p>
    <w:p w14:paraId="357B32C5" w14:textId="77777777" w:rsidR="00F0724C" w:rsidRPr="00F0724C" w:rsidRDefault="00F0724C" w:rsidP="00F0724C">
      <w:pPr>
        <w:jc w:val="center"/>
        <w:rPr>
          <w:rFonts w:ascii="Franklin Gothic Book" w:hAnsi="Franklin Gothic Book"/>
          <w:b/>
          <w:sz w:val="22"/>
          <w:szCs w:val="22"/>
        </w:rPr>
      </w:pPr>
      <w:r w:rsidRPr="00F0724C">
        <w:rPr>
          <w:rFonts w:ascii="Franklin Gothic Book" w:hAnsi="Franklin Gothic Book"/>
          <w:sz w:val="22"/>
          <w:szCs w:val="22"/>
        </w:rPr>
        <w:t xml:space="preserve"> </w:t>
      </w:r>
      <w:r w:rsidRPr="00F0724C">
        <w:rPr>
          <w:rFonts w:ascii="Franklin Gothic Book" w:hAnsi="Franklin Gothic Book"/>
          <w:b/>
          <w:sz w:val="22"/>
          <w:szCs w:val="22"/>
        </w:rPr>
        <w:t xml:space="preserve">Wzór zgłoszenia o Naruszeniu ochrony danych osobowych </w:t>
      </w:r>
    </w:p>
    <w:p w14:paraId="5257868F" w14:textId="77777777" w:rsidR="00F0724C" w:rsidRPr="00F0724C" w:rsidRDefault="00F0724C" w:rsidP="00F0724C">
      <w:pPr>
        <w:tabs>
          <w:tab w:val="left" w:pos="5460"/>
        </w:tabs>
        <w:rPr>
          <w:rFonts w:ascii="Franklin Gothic Book" w:hAnsi="Franklin Gothic Book"/>
          <w:sz w:val="22"/>
          <w:szCs w:val="22"/>
        </w:rPr>
      </w:pPr>
      <w:r w:rsidRPr="00F0724C">
        <w:rPr>
          <w:rFonts w:ascii="Franklin Gothic Book" w:hAnsi="Franklin Gothic Book"/>
          <w:sz w:val="22"/>
          <w:szCs w:val="22"/>
        </w:rPr>
        <w:tab/>
      </w:r>
    </w:p>
    <w:p w14:paraId="02D1F15F" w14:textId="77777777" w:rsidR="00F0724C" w:rsidRPr="00F0724C" w:rsidRDefault="00F0724C" w:rsidP="00F0724C">
      <w:pPr>
        <w:jc w:val="both"/>
        <w:rPr>
          <w:rFonts w:ascii="Franklin Gothic Book" w:hAnsi="Franklin Gothic Book"/>
          <w:sz w:val="22"/>
          <w:szCs w:val="22"/>
        </w:rPr>
      </w:pPr>
      <w:r w:rsidRPr="00F0724C">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9" w:history="1">
        <w:r w:rsidRPr="00F0724C">
          <w:rPr>
            <w:rFonts w:ascii="Franklin Gothic Book" w:hAnsi="Franklin Gothic Book"/>
            <w:sz w:val="22"/>
            <w:szCs w:val="22"/>
          </w:rPr>
          <w:t>eep.iod@enea.pl</w:t>
        </w:r>
      </w:hyperlink>
      <w:r w:rsidRPr="00F0724C">
        <w:rPr>
          <w:rFonts w:ascii="Franklin Gothic Book" w:hAnsi="Franklin Gothic Book"/>
          <w:sz w:val="22"/>
          <w:szCs w:val="22"/>
        </w:rPr>
        <w:t xml:space="preserve"> </w:t>
      </w:r>
    </w:p>
    <w:p w14:paraId="4B257FAF" w14:textId="77777777" w:rsidR="00F0724C" w:rsidRPr="00F0724C" w:rsidRDefault="00F0724C" w:rsidP="00F0724C">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F0724C" w:rsidRPr="00F0724C" w14:paraId="37347396" w14:textId="77777777" w:rsidTr="0089568B">
        <w:tc>
          <w:tcPr>
            <w:tcW w:w="9042" w:type="dxa"/>
            <w:gridSpan w:val="4"/>
            <w:tcBorders>
              <w:top w:val="single" w:sz="12" w:space="0" w:color="auto"/>
              <w:left w:val="single" w:sz="12" w:space="0" w:color="auto"/>
              <w:right w:val="single" w:sz="12" w:space="0" w:color="auto"/>
            </w:tcBorders>
            <w:shd w:val="clear" w:color="auto" w:fill="D9D9D9"/>
            <w:hideMark/>
          </w:tcPr>
          <w:p w14:paraId="78A042ED"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Zgłoszenie o Naruszeniu Ochrony Danych Osobowych</w:t>
            </w:r>
          </w:p>
        </w:tc>
      </w:tr>
      <w:tr w:rsidR="00F0724C" w:rsidRPr="00F0724C" w14:paraId="2F386375" w14:textId="77777777" w:rsidTr="0089568B">
        <w:tc>
          <w:tcPr>
            <w:tcW w:w="2537" w:type="dxa"/>
            <w:tcBorders>
              <w:top w:val="single" w:sz="2" w:space="0" w:color="auto"/>
              <w:left w:val="single" w:sz="12" w:space="0" w:color="auto"/>
            </w:tcBorders>
            <w:shd w:val="clear" w:color="auto" w:fill="D9D9D9"/>
            <w:hideMark/>
          </w:tcPr>
          <w:p w14:paraId="72431423"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Przetwarzający/Procesor</w:t>
            </w:r>
          </w:p>
          <w:p w14:paraId="126869F8" w14:textId="77777777" w:rsidR="00F0724C" w:rsidRPr="00F0724C" w:rsidRDefault="00F0724C" w:rsidP="00F0724C">
            <w:pPr>
              <w:jc w:val="center"/>
              <w:rPr>
                <w:rFonts w:ascii="Franklin Gothic Book" w:hAnsi="Franklin Gothic Book" w:cs="Tahoma"/>
                <w:i/>
                <w:sz w:val="18"/>
                <w:szCs w:val="18"/>
              </w:rPr>
            </w:pPr>
            <w:r w:rsidRPr="00F0724C">
              <w:rPr>
                <w:rFonts w:ascii="Franklin Gothic Book" w:hAnsi="Franklin Gothic Book" w:cs="Tahoma"/>
                <w:sz w:val="18"/>
                <w:szCs w:val="18"/>
              </w:rPr>
              <w:t>(</w:t>
            </w:r>
            <w:r w:rsidRPr="00F0724C">
              <w:rPr>
                <w:rFonts w:ascii="Franklin Gothic Book" w:hAnsi="Franklin Gothic Book" w:cs="Tahoma"/>
                <w:i/>
                <w:sz w:val="18"/>
                <w:szCs w:val="18"/>
              </w:rPr>
              <w:t xml:space="preserve">Nazwa Podmiotu </w:t>
            </w:r>
          </w:p>
          <w:p w14:paraId="4AB60E42" w14:textId="77777777" w:rsidR="00F0724C" w:rsidRPr="00F0724C" w:rsidRDefault="00F0724C" w:rsidP="00F0724C">
            <w:pPr>
              <w:jc w:val="center"/>
              <w:rPr>
                <w:rFonts w:ascii="Franklin Gothic Book" w:hAnsi="Franklin Gothic Book" w:cs="Tahoma"/>
                <w:sz w:val="18"/>
                <w:szCs w:val="18"/>
              </w:rPr>
            </w:pPr>
            <w:r w:rsidRPr="00F0724C">
              <w:rPr>
                <w:rFonts w:ascii="Franklin Gothic Book" w:hAnsi="Franklin Gothic Book" w:cs="Tahoma"/>
                <w:i/>
                <w:sz w:val="18"/>
                <w:szCs w:val="18"/>
              </w:rPr>
              <w:t>przetwarzającego dane</w:t>
            </w:r>
            <w:r w:rsidRPr="00F0724C">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454DD889" w14:textId="77777777" w:rsidR="00F0724C" w:rsidRPr="00F0724C" w:rsidRDefault="00F0724C" w:rsidP="00F0724C">
            <w:pPr>
              <w:rPr>
                <w:rFonts w:ascii="Franklin Gothic Book" w:hAnsi="Franklin Gothic Book" w:cs="Tahoma"/>
                <w:sz w:val="22"/>
                <w:szCs w:val="22"/>
              </w:rPr>
            </w:pPr>
          </w:p>
          <w:p w14:paraId="5678E273" w14:textId="77777777" w:rsidR="00F0724C" w:rsidRPr="00F0724C" w:rsidRDefault="00F0724C" w:rsidP="00F0724C">
            <w:pPr>
              <w:rPr>
                <w:rFonts w:ascii="Franklin Gothic Book" w:hAnsi="Franklin Gothic Book" w:cs="Tahoma"/>
                <w:sz w:val="22"/>
                <w:szCs w:val="22"/>
              </w:rPr>
            </w:pPr>
          </w:p>
          <w:p w14:paraId="76943815" w14:textId="77777777" w:rsidR="00F0724C" w:rsidRPr="00F0724C" w:rsidRDefault="00F0724C" w:rsidP="00F0724C">
            <w:pPr>
              <w:rPr>
                <w:rFonts w:ascii="Franklin Gothic Book" w:hAnsi="Franklin Gothic Book" w:cs="Tahoma"/>
                <w:sz w:val="22"/>
                <w:szCs w:val="22"/>
              </w:rPr>
            </w:pPr>
          </w:p>
        </w:tc>
      </w:tr>
      <w:tr w:rsidR="00F0724C" w:rsidRPr="00F0724C" w14:paraId="757115F8" w14:textId="77777777" w:rsidTr="0089568B">
        <w:tc>
          <w:tcPr>
            <w:tcW w:w="2537" w:type="dxa"/>
            <w:tcBorders>
              <w:left w:val="single" w:sz="12" w:space="0" w:color="auto"/>
            </w:tcBorders>
            <w:shd w:val="clear" w:color="auto" w:fill="D9D9D9"/>
            <w:hideMark/>
          </w:tcPr>
          <w:p w14:paraId="214C53A7"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Zgłaszający</w:t>
            </w:r>
          </w:p>
          <w:p w14:paraId="0831E079" w14:textId="77777777" w:rsidR="00F0724C" w:rsidRPr="00F0724C" w:rsidRDefault="00F0724C" w:rsidP="00F0724C">
            <w:pPr>
              <w:jc w:val="center"/>
              <w:rPr>
                <w:rFonts w:ascii="Franklin Gothic Book" w:hAnsi="Franklin Gothic Book" w:cs="Tahoma"/>
                <w:b/>
                <w:sz w:val="22"/>
                <w:szCs w:val="22"/>
              </w:rPr>
            </w:pPr>
          </w:p>
          <w:p w14:paraId="7C7D3B46" w14:textId="77777777" w:rsidR="00F0724C" w:rsidRPr="00F0724C" w:rsidRDefault="00F0724C" w:rsidP="00F0724C">
            <w:pPr>
              <w:jc w:val="center"/>
              <w:rPr>
                <w:rFonts w:ascii="Franklin Gothic Book" w:hAnsi="Franklin Gothic Book" w:cs="Tahoma"/>
                <w:sz w:val="18"/>
                <w:szCs w:val="18"/>
              </w:rPr>
            </w:pPr>
            <w:r w:rsidRPr="00F0724C">
              <w:rPr>
                <w:rFonts w:ascii="Franklin Gothic Book" w:hAnsi="Franklin Gothic Book" w:cs="Tahoma"/>
                <w:sz w:val="18"/>
                <w:szCs w:val="18"/>
              </w:rPr>
              <w:t>(</w:t>
            </w:r>
            <w:r w:rsidRPr="00F0724C">
              <w:rPr>
                <w:rFonts w:ascii="Franklin Gothic Book" w:hAnsi="Franklin Gothic Book" w:cs="Tahoma"/>
                <w:i/>
                <w:sz w:val="18"/>
                <w:szCs w:val="18"/>
              </w:rPr>
              <w:t>Imię i Nazwisko</w:t>
            </w:r>
            <w:r w:rsidRPr="00F0724C">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6B57EAE8" w14:textId="77777777" w:rsidR="00F0724C" w:rsidRPr="00F0724C" w:rsidRDefault="00F0724C" w:rsidP="00F0724C">
            <w:pPr>
              <w:rPr>
                <w:rFonts w:ascii="Franklin Gothic Book" w:hAnsi="Franklin Gothic Book" w:cs="Tahoma"/>
                <w:sz w:val="22"/>
                <w:szCs w:val="22"/>
              </w:rPr>
            </w:pPr>
          </w:p>
          <w:p w14:paraId="26DBB780" w14:textId="77777777" w:rsidR="00F0724C" w:rsidRPr="00F0724C" w:rsidRDefault="00F0724C" w:rsidP="00F0724C">
            <w:pPr>
              <w:rPr>
                <w:rFonts w:ascii="Franklin Gothic Book" w:hAnsi="Franklin Gothic Book" w:cs="Tahoma"/>
                <w:sz w:val="22"/>
                <w:szCs w:val="22"/>
              </w:rPr>
            </w:pPr>
          </w:p>
          <w:p w14:paraId="561B6EA8" w14:textId="77777777" w:rsidR="00F0724C" w:rsidRPr="00F0724C" w:rsidRDefault="00F0724C" w:rsidP="00F0724C">
            <w:pPr>
              <w:rPr>
                <w:rFonts w:ascii="Franklin Gothic Book" w:hAnsi="Franklin Gothic Book" w:cs="Tahoma"/>
                <w:sz w:val="22"/>
                <w:szCs w:val="22"/>
              </w:rPr>
            </w:pPr>
          </w:p>
        </w:tc>
      </w:tr>
      <w:tr w:rsidR="00F0724C" w:rsidRPr="00F0724C" w14:paraId="0570B844" w14:textId="77777777" w:rsidTr="0089568B">
        <w:trPr>
          <w:trHeight w:val="124"/>
        </w:trPr>
        <w:tc>
          <w:tcPr>
            <w:tcW w:w="3015" w:type="dxa"/>
            <w:gridSpan w:val="2"/>
            <w:tcBorders>
              <w:left w:val="single" w:sz="12" w:space="0" w:color="auto"/>
            </w:tcBorders>
            <w:shd w:val="clear" w:color="auto" w:fill="D9D9D9"/>
            <w:hideMark/>
          </w:tcPr>
          <w:p w14:paraId="0E64BD5D"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Komórka Organizacyjna</w:t>
            </w:r>
          </w:p>
        </w:tc>
        <w:tc>
          <w:tcPr>
            <w:tcW w:w="3014" w:type="dxa"/>
            <w:shd w:val="clear" w:color="auto" w:fill="D9D9D9"/>
            <w:hideMark/>
          </w:tcPr>
          <w:p w14:paraId="49C14C69"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179D37C1"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E-mail</w:t>
            </w:r>
          </w:p>
        </w:tc>
      </w:tr>
      <w:tr w:rsidR="00F0724C" w:rsidRPr="00F0724C" w14:paraId="7FF375BF" w14:textId="77777777" w:rsidTr="0089568B">
        <w:trPr>
          <w:trHeight w:val="124"/>
        </w:trPr>
        <w:tc>
          <w:tcPr>
            <w:tcW w:w="3015" w:type="dxa"/>
            <w:gridSpan w:val="2"/>
            <w:tcBorders>
              <w:left w:val="single" w:sz="12" w:space="0" w:color="auto"/>
              <w:bottom w:val="single" w:sz="12" w:space="0" w:color="auto"/>
            </w:tcBorders>
            <w:shd w:val="clear" w:color="auto" w:fill="auto"/>
          </w:tcPr>
          <w:p w14:paraId="5059B150" w14:textId="77777777" w:rsidR="00F0724C" w:rsidRPr="00F0724C" w:rsidRDefault="00F0724C" w:rsidP="00F0724C">
            <w:pPr>
              <w:jc w:val="center"/>
              <w:rPr>
                <w:rFonts w:ascii="Franklin Gothic Book" w:hAnsi="Franklin Gothic Book" w:cs="Tahoma"/>
                <w:sz w:val="22"/>
                <w:szCs w:val="22"/>
              </w:rPr>
            </w:pPr>
          </w:p>
          <w:p w14:paraId="1BF43523" w14:textId="77777777" w:rsidR="00F0724C" w:rsidRPr="00F0724C" w:rsidRDefault="00F0724C" w:rsidP="00F0724C">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02A748D9" w14:textId="77777777" w:rsidR="00F0724C" w:rsidRPr="00F0724C" w:rsidRDefault="00F0724C" w:rsidP="00F0724C">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66A26B18" w14:textId="77777777" w:rsidR="00F0724C" w:rsidRPr="00F0724C" w:rsidRDefault="00F0724C" w:rsidP="00F0724C">
            <w:pPr>
              <w:jc w:val="center"/>
              <w:rPr>
                <w:rFonts w:ascii="Franklin Gothic Book" w:hAnsi="Franklin Gothic Book" w:cs="Tahoma"/>
                <w:sz w:val="22"/>
                <w:szCs w:val="22"/>
              </w:rPr>
            </w:pPr>
          </w:p>
        </w:tc>
      </w:tr>
    </w:tbl>
    <w:p w14:paraId="39F92529" w14:textId="77777777" w:rsidR="00F0724C" w:rsidRPr="00F0724C" w:rsidRDefault="00F0724C" w:rsidP="00F0724C">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F0724C" w:rsidRPr="00F0724C" w14:paraId="5324F2EB" w14:textId="77777777" w:rsidTr="0089568B">
        <w:trPr>
          <w:trHeight w:val="124"/>
        </w:trPr>
        <w:tc>
          <w:tcPr>
            <w:tcW w:w="4661" w:type="dxa"/>
            <w:gridSpan w:val="4"/>
            <w:tcBorders>
              <w:top w:val="single" w:sz="12" w:space="0" w:color="auto"/>
              <w:left w:val="single" w:sz="12" w:space="0" w:color="auto"/>
            </w:tcBorders>
            <w:shd w:val="clear" w:color="auto" w:fill="D9D9D9"/>
            <w:hideMark/>
          </w:tcPr>
          <w:p w14:paraId="26136AA4"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1EED9C3"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Czas zgłoszenia</w:t>
            </w:r>
          </w:p>
        </w:tc>
      </w:tr>
      <w:tr w:rsidR="00F0724C" w:rsidRPr="00F0724C" w14:paraId="59AAA71A" w14:textId="77777777" w:rsidTr="0089568B">
        <w:trPr>
          <w:trHeight w:val="124"/>
        </w:trPr>
        <w:tc>
          <w:tcPr>
            <w:tcW w:w="4661" w:type="dxa"/>
            <w:gridSpan w:val="4"/>
            <w:tcBorders>
              <w:left w:val="single" w:sz="12" w:space="0" w:color="auto"/>
            </w:tcBorders>
            <w:shd w:val="clear" w:color="auto" w:fill="auto"/>
          </w:tcPr>
          <w:p w14:paraId="4B87FC7C" w14:textId="77777777" w:rsidR="00F0724C" w:rsidRPr="00F0724C" w:rsidRDefault="00F0724C" w:rsidP="00F0724C">
            <w:pPr>
              <w:jc w:val="center"/>
              <w:rPr>
                <w:rFonts w:ascii="Franklin Gothic Book" w:hAnsi="Franklin Gothic Book" w:cs="Tahoma"/>
                <w:sz w:val="22"/>
                <w:szCs w:val="22"/>
              </w:rPr>
            </w:pPr>
          </w:p>
          <w:p w14:paraId="3AEDF617" w14:textId="77777777" w:rsidR="00F0724C" w:rsidRPr="00F0724C" w:rsidRDefault="00F0724C" w:rsidP="00F0724C">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5606B06A" w14:textId="77777777" w:rsidR="00F0724C" w:rsidRPr="00F0724C" w:rsidRDefault="00F0724C" w:rsidP="00F0724C">
            <w:pPr>
              <w:jc w:val="center"/>
              <w:rPr>
                <w:rFonts w:ascii="Franklin Gothic Book" w:hAnsi="Franklin Gothic Book" w:cs="Tahoma"/>
                <w:sz w:val="22"/>
                <w:szCs w:val="22"/>
              </w:rPr>
            </w:pPr>
          </w:p>
        </w:tc>
      </w:tr>
      <w:tr w:rsidR="00F0724C" w:rsidRPr="00F0724C" w14:paraId="3FA53326" w14:textId="77777777" w:rsidTr="0089568B">
        <w:trPr>
          <w:trHeight w:val="124"/>
        </w:trPr>
        <w:tc>
          <w:tcPr>
            <w:tcW w:w="4661" w:type="dxa"/>
            <w:gridSpan w:val="4"/>
            <w:tcBorders>
              <w:left w:val="single" w:sz="12" w:space="0" w:color="auto"/>
            </w:tcBorders>
            <w:shd w:val="clear" w:color="auto" w:fill="D9D9D9"/>
            <w:hideMark/>
          </w:tcPr>
          <w:p w14:paraId="02D96D10"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6A399F67"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Czas zdarzenia</w:t>
            </w:r>
          </w:p>
        </w:tc>
      </w:tr>
      <w:tr w:rsidR="00F0724C" w:rsidRPr="00F0724C" w14:paraId="3BDAAD57" w14:textId="77777777" w:rsidTr="0089568B">
        <w:trPr>
          <w:trHeight w:val="124"/>
        </w:trPr>
        <w:tc>
          <w:tcPr>
            <w:tcW w:w="4661" w:type="dxa"/>
            <w:gridSpan w:val="4"/>
            <w:tcBorders>
              <w:left w:val="single" w:sz="12" w:space="0" w:color="auto"/>
            </w:tcBorders>
            <w:shd w:val="clear" w:color="auto" w:fill="auto"/>
          </w:tcPr>
          <w:p w14:paraId="3FA80588" w14:textId="77777777" w:rsidR="00F0724C" w:rsidRPr="00F0724C" w:rsidRDefault="00F0724C" w:rsidP="00F0724C">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2BE90C3F" w14:textId="77777777" w:rsidR="00F0724C" w:rsidRPr="00F0724C" w:rsidRDefault="00F0724C" w:rsidP="00F0724C">
            <w:pPr>
              <w:rPr>
                <w:rFonts w:ascii="Franklin Gothic Book" w:hAnsi="Franklin Gothic Book" w:cs="Tahoma"/>
                <w:sz w:val="22"/>
                <w:szCs w:val="22"/>
              </w:rPr>
            </w:pPr>
          </w:p>
          <w:p w14:paraId="26879E8F" w14:textId="77777777" w:rsidR="00F0724C" w:rsidRPr="00F0724C" w:rsidRDefault="00F0724C" w:rsidP="00F0724C">
            <w:pPr>
              <w:rPr>
                <w:rFonts w:ascii="Franklin Gothic Book" w:hAnsi="Franklin Gothic Book" w:cs="Tahoma"/>
                <w:sz w:val="22"/>
                <w:szCs w:val="22"/>
              </w:rPr>
            </w:pPr>
          </w:p>
        </w:tc>
      </w:tr>
      <w:tr w:rsidR="00F0724C" w:rsidRPr="00F0724C" w14:paraId="15559FA7" w14:textId="77777777" w:rsidTr="0089568B">
        <w:tc>
          <w:tcPr>
            <w:tcW w:w="6026" w:type="dxa"/>
            <w:gridSpan w:val="5"/>
            <w:vMerge w:val="restart"/>
            <w:tcBorders>
              <w:left w:val="single" w:sz="12" w:space="0" w:color="auto"/>
            </w:tcBorders>
            <w:shd w:val="clear" w:color="auto" w:fill="D9D9D9"/>
            <w:hideMark/>
          </w:tcPr>
          <w:p w14:paraId="4F38B0D4"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Czy zgłoszenie zostało dokonane z opóźnieniem</w:t>
            </w:r>
          </w:p>
          <w:p w14:paraId="4CE4A722" w14:textId="77777777" w:rsidR="00F0724C" w:rsidRPr="00F0724C" w:rsidRDefault="00F0724C" w:rsidP="00F0724C">
            <w:pPr>
              <w:jc w:val="center"/>
              <w:rPr>
                <w:rFonts w:ascii="Franklin Gothic Book" w:hAnsi="Franklin Gothic Book" w:cs="Tahoma"/>
                <w:sz w:val="18"/>
                <w:szCs w:val="18"/>
              </w:rPr>
            </w:pPr>
            <w:r w:rsidRPr="00F0724C">
              <w:rPr>
                <w:rFonts w:ascii="Franklin Gothic Book" w:hAnsi="Franklin Gothic Book" w:cs="Tahoma"/>
                <w:sz w:val="18"/>
                <w:szCs w:val="18"/>
              </w:rPr>
              <w:t>(</w:t>
            </w:r>
            <w:r w:rsidRPr="00F0724C">
              <w:rPr>
                <w:rFonts w:ascii="Franklin Gothic Book" w:hAnsi="Franklin Gothic Book" w:cs="Tahoma"/>
                <w:i/>
                <w:sz w:val="18"/>
                <w:szCs w:val="18"/>
              </w:rPr>
              <w:t>minęły więcej niż 12 godzin od zdarzenia</w:t>
            </w:r>
            <w:r w:rsidRPr="00F0724C">
              <w:rPr>
                <w:rFonts w:ascii="Franklin Gothic Book" w:hAnsi="Franklin Gothic Book" w:cs="Tahoma"/>
                <w:sz w:val="18"/>
                <w:szCs w:val="18"/>
              </w:rPr>
              <w:t>)</w:t>
            </w:r>
          </w:p>
        </w:tc>
        <w:tc>
          <w:tcPr>
            <w:tcW w:w="1508" w:type="dxa"/>
            <w:gridSpan w:val="2"/>
            <w:shd w:val="clear" w:color="auto" w:fill="D9D9D9"/>
            <w:hideMark/>
          </w:tcPr>
          <w:p w14:paraId="7AEC8F53"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60436A65"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Nie</w:t>
            </w:r>
          </w:p>
        </w:tc>
      </w:tr>
      <w:tr w:rsidR="00F0724C" w:rsidRPr="00F0724C" w14:paraId="6F6D7D8E" w14:textId="77777777" w:rsidTr="0089568B">
        <w:tc>
          <w:tcPr>
            <w:tcW w:w="0" w:type="auto"/>
            <w:gridSpan w:val="5"/>
            <w:vMerge/>
            <w:tcBorders>
              <w:left w:val="single" w:sz="12" w:space="0" w:color="auto"/>
            </w:tcBorders>
            <w:shd w:val="clear" w:color="auto" w:fill="auto"/>
            <w:vAlign w:val="center"/>
            <w:hideMark/>
          </w:tcPr>
          <w:p w14:paraId="10DA7FEB" w14:textId="77777777" w:rsidR="00F0724C" w:rsidRPr="00F0724C" w:rsidRDefault="00F0724C" w:rsidP="00F0724C">
            <w:pPr>
              <w:rPr>
                <w:rFonts w:ascii="Franklin Gothic Book" w:hAnsi="Franklin Gothic Book" w:cs="Tahoma"/>
                <w:sz w:val="22"/>
                <w:szCs w:val="22"/>
                <w:lang w:eastAsia="en-US"/>
              </w:rPr>
            </w:pPr>
          </w:p>
        </w:tc>
        <w:tc>
          <w:tcPr>
            <w:tcW w:w="1508" w:type="dxa"/>
            <w:gridSpan w:val="2"/>
            <w:shd w:val="clear" w:color="auto" w:fill="auto"/>
          </w:tcPr>
          <w:p w14:paraId="296A2154" w14:textId="77777777" w:rsidR="00F0724C" w:rsidRPr="00F0724C" w:rsidRDefault="00F0724C" w:rsidP="00F0724C">
            <w:pPr>
              <w:rPr>
                <w:rFonts w:ascii="Franklin Gothic Book" w:hAnsi="Franklin Gothic Book" w:cs="Tahoma"/>
                <w:sz w:val="22"/>
                <w:szCs w:val="22"/>
              </w:rPr>
            </w:pPr>
          </w:p>
          <w:p w14:paraId="678D6DE1" w14:textId="77777777" w:rsidR="00F0724C" w:rsidRPr="00F0724C" w:rsidRDefault="00F0724C" w:rsidP="00F0724C">
            <w:pPr>
              <w:rPr>
                <w:rFonts w:ascii="Franklin Gothic Book" w:hAnsi="Franklin Gothic Book" w:cs="Tahoma"/>
                <w:sz w:val="22"/>
                <w:szCs w:val="22"/>
              </w:rPr>
            </w:pPr>
          </w:p>
        </w:tc>
        <w:tc>
          <w:tcPr>
            <w:tcW w:w="1508" w:type="dxa"/>
            <w:tcBorders>
              <w:right w:val="single" w:sz="12" w:space="0" w:color="auto"/>
            </w:tcBorders>
            <w:shd w:val="clear" w:color="auto" w:fill="auto"/>
          </w:tcPr>
          <w:p w14:paraId="37BD2CD3" w14:textId="77777777" w:rsidR="00F0724C" w:rsidRPr="00F0724C" w:rsidRDefault="00F0724C" w:rsidP="00F0724C">
            <w:pPr>
              <w:rPr>
                <w:rFonts w:ascii="Franklin Gothic Book" w:hAnsi="Franklin Gothic Book" w:cs="Tahoma"/>
                <w:sz w:val="22"/>
                <w:szCs w:val="22"/>
              </w:rPr>
            </w:pPr>
          </w:p>
        </w:tc>
      </w:tr>
      <w:tr w:rsidR="00F0724C" w:rsidRPr="00F0724C" w14:paraId="1D0F7E13" w14:textId="77777777" w:rsidTr="0089568B">
        <w:tc>
          <w:tcPr>
            <w:tcW w:w="1835" w:type="dxa"/>
            <w:tcBorders>
              <w:left w:val="single" w:sz="12" w:space="0" w:color="auto"/>
              <w:bottom w:val="single" w:sz="12" w:space="0" w:color="auto"/>
            </w:tcBorders>
            <w:shd w:val="clear" w:color="auto" w:fill="D9D9D9"/>
          </w:tcPr>
          <w:p w14:paraId="5676A7CC"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Powód opóźnienia</w:t>
            </w:r>
          </w:p>
          <w:p w14:paraId="211016A7" w14:textId="77777777" w:rsidR="00F0724C" w:rsidRPr="00F0724C" w:rsidRDefault="00F0724C" w:rsidP="00F0724C">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0141BA78" w14:textId="77777777" w:rsidR="00F0724C" w:rsidRPr="00F0724C" w:rsidRDefault="00F0724C" w:rsidP="00F0724C">
            <w:pPr>
              <w:rPr>
                <w:rFonts w:ascii="Franklin Gothic Book" w:hAnsi="Franklin Gothic Book" w:cs="Tahoma"/>
                <w:sz w:val="22"/>
                <w:szCs w:val="22"/>
              </w:rPr>
            </w:pPr>
          </w:p>
          <w:p w14:paraId="519B511A" w14:textId="77777777" w:rsidR="00F0724C" w:rsidRPr="00F0724C" w:rsidRDefault="00F0724C" w:rsidP="00F0724C">
            <w:pPr>
              <w:rPr>
                <w:rFonts w:ascii="Franklin Gothic Book" w:hAnsi="Franklin Gothic Book" w:cs="Tahoma"/>
                <w:sz w:val="22"/>
                <w:szCs w:val="22"/>
              </w:rPr>
            </w:pPr>
          </w:p>
          <w:p w14:paraId="4E834589" w14:textId="77777777" w:rsidR="00F0724C" w:rsidRPr="00F0724C" w:rsidRDefault="00F0724C" w:rsidP="00F0724C">
            <w:pPr>
              <w:rPr>
                <w:rFonts w:ascii="Franklin Gothic Book" w:hAnsi="Franklin Gothic Book" w:cs="Tahoma"/>
                <w:sz w:val="22"/>
                <w:szCs w:val="22"/>
              </w:rPr>
            </w:pPr>
          </w:p>
        </w:tc>
      </w:tr>
      <w:tr w:rsidR="00F0724C" w:rsidRPr="00F0724C" w14:paraId="050BFEA2" w14:textId="77777777" w:rsidTr="0089568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664688E"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Opis Naruszenia Ochrony Danych Osobowych (proszę krótko opisać zdarzenie)</w:t>
            </w:r>
          </w:p>
        </w:tc>
      </w:tr>
      <w:tr w:rsidR="00F0724C" w:rsidRPr="00F0724C" w14:paraId="188D945C" w14:textId="77777777" w:rsidTr="0089568B">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383447D2" w14:textId="77777777" w:rsidR="00F0724C" w:rsidRPr="00F0724C" w:rsidRDefault="00F0724C" w:rsidP="00F0724C">
            <w:pPr>
              <w:ind w:left="313"/>
              <w:contextualSpacing/>
              <w:rPr>
                <w:rFonts w:ascii="Franklin Gothic Book" w:hAnsi="Franklin Gothic Book" w:cs="Tahoma"/>
                <w:sz w:val="22"/>
                <w:szCs w:val="22"/>
              </w:rPr>
            </w:pPr>
          </w:p>
          <w:p w14:paraId="48B41B41" w14:textId="77777777" w:rsidR="00F0724C" w:rsidRPr="00F0724C" w:rsidRDefault="00F0724C" w:rsidP="00F0724C">
            <w:pPr>
              <w:numPr>
                <w:ilvl w:val="0"/>
                <w:numId w:val="44"/>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Kategorie podmiotów danych (</w:t>
            </w:r>
            <w:r w:rsidRPr="00F0724C">
              <w:rPr>
                <w:rFonts w:ascii="Franklin Gothic Book" w:hAnsi="Franklin Gothic Book" w:cs="Tahoma"/>
                <w:i/>
                <w:sz w:val="22"/>
                <w:szCs w:val="22"/>
              </w:rPr>
              <w:t>np. klienci, pracownicy</w:t>
            </w:r>
            <w:r w:rsidRPr="00F0724C">
              <w:rPr>
                <w:rFonts w:ascii="Franklin Gothic Book" w:hAnsi="Franklin Gothic Book" w:cs="Tahoma"/>
                <w:sz w:val="22"/>
                <w:szCs w:val="22"/>
              </w:rPr>
              <w:t>)</w:t>
            </w:r>
          </w:p>
          <w:p w14:paraId="40866FE5" w14:textId="77777777" w:rsidR="00F0724C" w:rsidRPr="00F0724C" w:rsidRDefault="00F0724C" w:rsidP="00F0724C">
            <w:pPr>
              <w:rPr>
                <w:rFonts w:ascii="Franklin Gothic Book" w:hAnsi="Franklin Gothic Book" w:cs="Tahoma"/>
                <w:sz w:val="22"/>
                <w:szCs w:val="22"/>
              </w:rPr>
            </w:pPr>
          </w:p>
          <w:p w14:paraId="007F7186" w14:textId="77777777" w:rsidR="00F0724C" w:rsidRPr="00F0724C" w:rsidRDefault="00F0724C" w:rsidP="00F0724C">
            <w:pPr>
              <w:numPr>
                <w:ilvl w:val="0"/>
                <w:numId w:val="44"/>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Liczba podmiotów danych dotkniętych Naruszeniem (</w:t>
            </w:r>
            <w:r w:rsidRPr="00F0724C">
              <w:rPr>
                <w:rFonts w:ascii="Franklin Gothic Book" w:hAnsi="Franklin Gothic Book" w:cs="Tahoma"/>
                <w:i/>
                <w:sz w:val="22"/>
                <w:szCs w:val="22"/>
              </w:rPr>
              <w:t>przybliżona</w:t>
            </w:r>
            <w:r w:rsidRPr="00F0724C">
              <w:rPr>
                <w:rFonts w:ascii="Franklin Gothic Book" w:hAnsi="Franklin Gothic Book" w:cs="Tahoma"/>
                <w:sz w:val="22"/>
                <w:szCs w:val="22"/>
              </w:rPr>
              <w:t>)</w:t>
            </w:r>
          </w:p>
          <w:p w14:paraId="3432C02D" w14:textId="77777777" w:rsidR="00F0724C" w:rsidRPr="00F0724C" w:rsidRDefault="00F0724C" w:rsidP="00F0724C">
            <w:pPr>
              <w:ind w:left="720"/>
              <w:contextualSpacing/>
              <w:rPr>
                <w:rFonts w:ascii="Franklin Gothic Book" w:hAnsi="Franklin Gothic Book" w:cs="Tahoma"/>
                <w:sz w:val="22"/>
                <w:szCs w:val="22"/>
              </w:rPr>
            </w:pPr>
          </w:p>
          <w:p w14:paraId="1A03556B" w14:textId="77777777" w:rsidR="00F0724C" w:rsidRPr="00F0724C" w:rsidRDefault="00F0724C" w:rsidP="00F0724C">
            <w:pPr>
              <w:numPr>
                <w:ilvl w:val="0"/>
                <w:numId w:val="44"/>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Kategorie (zbiorów) rejestrów czynności danych (</w:t>
            </w:r>
            <w:r w:rsidRPr="00F0724C">
              <w:rPr>
                <w:rFonts w:ascii="Franklin Gothic Book" w:hAnsi="Franklin Gothic Book" w:cs="Tahoma"/>
                <w:i/>
                <w:sz w:val="22"/>
                <w:szCs w:val="22"/>
              </w:rPr>
              <w:t>np. dane finansowe, numery rachunków bankowych</w:t>
            </w:r>
            <w:r w:rsidRPr="00F0724C">
              <w:rPr>
                <w:rFonts w:ascii="Franklin Gothic Book" w:hAnsi="Franklin Gothic Book" w:cs="Tahoma"/>
                <w:sz w:val="22"/>
                <w:szCs w:val="22"/>
              </w:rPr>
              <w:t>)</w:t>
            </w:r>
          </w:p>
          <w:p w14:paraId="0CF0AB66" w14:textId="77777777" w:rsidR="00F0724C" w:rsidRPr="00F0724C" w:rsidRDefault="00F0724C" w:rsidP="00F0724C">
            <w:pPr>
              <w:rPr>
                <w:rFonts w:ascii="Franklin Gothic Book" w:hAnsi="Franklin Gothic Book" w:cs="Tahoma"/>
                <w:sz w:val="22"/>
                <w:szCs w:val="22"/>
              </w:rPr>
            </w:pPr>
          </w:p>
          <w:p w14:paraId="07EC28C2" w14:textId="77777777" w:rsidR="00F0724C" w:rsidRPr="00F0724C" w:rsidRDefault="00F0724C" w:rsidP="00F0724C">
            <w:pPr>
              <w:numPr>
                <w:ilvl w:val="0"/>
                <w:numId w:val="44"/>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Liczba (zbiorów) rejestrów danych dotkniętych Naruszeniem (</w:t>
            </w:r>
            <w:r w:rsidRPr="00F0724C">
              <w:rPr>
                <w:rFonts w:ascii="Franklin Gothic Book" w:hAnsi="Franklin Gothic Book" w:cs="Tahoma"/>
                <w:i/>
                <w:sz w:val="22"/>
                <w:szCs w:val="22"/>
              </w:rPr>
              <w:t>przybliżone</w:t>
            </w:r>
            <w:r w:rsidRPr="00F0724C">
              <w:rPr>
                <w:rFonts w:ascii="Franklin Gothic Book" w:hAnsi="Franklin Gothic Book" w:cs="Tahoma"/>
                <w:sz w:val="22"/>
                <w:szCs w:val="22"/>
              </w:rPr>
              <w:t>)</w:t>
            </w:r>
          </w:p>
          <w:p w14:paraId="09E45B41" w14:textId="77777777" w:rsidR="00F0724C" w:rsidRPr="00F0724C" w:rsidRDefault="00F0724C" w:rsidP="00F0724C">
            <w:pPr>
              <w:rPr>
                <w:rFonts w:ascii="Franklin Gothic Book" w:hAnsi="Franklin Gothic Book" w:cs="Tahoma"/>
                <w:b/>
                <w:sz w:val="22"/>
                <w:szCs w:val="22"/>
                <w:highlight w:val="lightGray"/>
              </w:rPr>
            </w:pPr>
          </w:p>
        </w:tc>
      </w:tr>
      <w:tr w:rsidR="00F0724C" w:rsidRPr="00F0724C" w14:paraId="1E0EFD5C" w14:textId="77777777" w:rsidTr="0089568B">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A81510C"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Opis możliwych skutków Naruszenia Ochrony Danych Osobowych:</w:t>
            </w:r>
          </w:p>
        </w:tc>
      </w:tr>
      <w:tr w:rsidR="00F0724C" w:rsidRPr="00F0724C" w14:paraId="110047EC" w14:textId="77777777" w:rsidTr="0089568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01A72E6" w14:textId="77777777" w:rsidR="00F0724C" w:rsidRPr="00F0724C" w:rsidRDefault="00F0724C" w:rsidP="00F0724C">
            <w:pPr>
              <w:ind w:left="313"/>
              <w:contextualSpacing/>
              <w:rPr>
                <w:rFonts w:ascii="Franklin Gothic Book" w:hAnsi="Franklin Gothic Book" w:cs="Tahoma"/>
                <w:sz w:val="22"/>
                <w:szCs w:val="22"/>
              </w:rPr>
            </w:pPr>
          </w:p>
          <w:p w14:paraId="51B6B3CA" w14:textId="77777777" w:rsidR="00F0724C" w:rsidRPr="00F0724C" w:rsidRDefault="00F0724C" w:rsidP="00F0724C">
            <w:pPr>
              <w:numPr>
                <w:ilvl w:val="0"/>
                <w:numId w:val="45"/>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Czy istnieje zagrożenie dla danych szczególnych kategorii? Jak tak, proszę wskazać w jakim zakresie.</w:t>
            </w:r>
          </w:p>
          <w:p w14:paraId="691C2073" w14:textId="77777777" w:rsidR="00F0724C" w:rsidRPr="00F0724C" w:rsidRDefault="00F0724C" w:rsidP="00F0724C">
            <w:pPr>
              <w:rPr>
                <w:rFonts w:ascii="Franklin Gothic Book" w:hAnsi="Franklin Gothic Book" w:cs="Tahoma"/>
                <w:sz w:val="22"/>
                <w:szCs w:val="22"/>
              </w:rPr>
            </w:pPr>
          </w:p>
          <w:p w14:paraId="7715D455" w14:textId="77777777" w:rsidR="00F0724C" w:rsidRPr="00F0724C" w:rsidRDefault="00F0724C" w:rsidP="00F0724C">
            <w:pPr>
              <w:numPr>
                <w:ilvl w:val="0"/>
                <w:numId w:val="45"/>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Czy podmiot danych dotkniętych Naruszeniem mają świadomość Naruszenia?</w:t>
            </w:r>
            <w:r w:rsidRPr="00F0724C">
              <w:rPr>
                <w:rFonts w:ascii="Franklin Gothic Book" w:hAnsi="Franklin Gothic Book" w:cs="Tahoma"/>
                <w:sz w:val="22"/>
                <w:szCs w:val="22"/>
              </w:rPr>
              <w:br/>
            </w:r>
          </w:p>
          <w:p w14:paraId="1B7FCB0D" w14:textId="77777777" w:rsidR="00F0724C" w:rsidRPr="00F0724C" w:rsidRDefault="00F0724C" w:rsidP="00F0724C">
            <w:pPr>
              <w:numPr>
                <w:ilvl w:val="0"/>
                <w:numId w:val="45"/>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Jaki wpływ i konsekwencje dla bezpieczeństwa ich danych może mieć Naruszenie ?</w:t>
            </w:r>
          </w:p>
          <w:p w14:paraId="109D631B" w14:textId="77777777" w:rsidR="00F0724C" w:rsidRPr="00F0724C" w:rsidRDefault="00F0724C" w:rsidP="00F0724C">
            <w:pPr>
              <w:rPr>
                <w:rFonts w:ascii="Franklin Gothic Book" w:hAnsi="Franklin Gothic Book" w:cs="Tahoma"/>
                <w:sz w:val="22"/>
                <w:szCs w:val="22"/>
              </w:rPr>
            </w:pPr>
          </w:p>
          <w:p w14:paraId="00EFAAD3" w14:textId="77777777" w:rsidR="00F0724C" w:rsidRPr="00F0724C" w:rsidRDefault="00F0724C" w:rsidP="00F0724C">
            <w:pPr>
              <w:numPr>
                <w:ilvl w:val="0"/>
                <w:numId w:val="45"/>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Czy którykolwiek z podmiotów danych dotkniętych Naruszeniem złożył w związku z nim skargę lub zgłosił roszczenia.</w:t>
            </w:r>
          </w:p>
          <w:p w14:paraId="057913FB" w14:textId="77777777" w:rsidR="00F0724C" w:rsidRPr="00F0724C" w:rsidRDefault="00F0724C" w:rsidP="00F0724C">
            <w:pPr>
              <w:rPr>
                <w:rFonts w:ascii="Franklin Gothic Book" w:hAnsi="Franklin Gothic Book" w:cs="Tahoma"/>
                <w:b/>
                <w:sz w:val="22"/>
                <w:szCs w:val="22"/>
                <w:highlight w:val="lightGray"/>
              </w:rPr>
            </w:pPr>
          </w:p>
        </w:tc>
      </w:tr>
      <w:tr w:rsidR="00F0724C" w:rsidRPr="00F0724C" w14:paraId="2797D601" w14:textId="77777777" w:rsidTr="0089568B">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2D3EF80"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lastRenderedPageBreak/>
              <w:t>Środki naprawcze</w:t>
            </w:r>
          </w:p>
        </w:tc>
      </w:tr>
      <w:tr w:rsidR="00F0724C" w:rsidRPr="00F0724C" w14:paraId="6BB723D2" w14:textId="77777777" w:rsidTr="0089568B">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6F99B84" w14:textId="77777777" w:rsidR="00F0724C" w:rsidRPr="00F0724C" w:rsidRDefault="00F0724C" w:rsidP="00F0724C">
            <w:pPr>
              <w:ind w:left="171"/>
              <w:contextualSpacing/>
              <w:rPr>
                <w:rFonts w:ascii="Franklin Gothic Book" w:hAnsi="Franklin Gothic Book" w:cs="Tahoma"/>
                <w:sz w:val="22"/>
                <w:szCs w:val="22"/>
              </w:rPr>
            </w:pPr>
          </w:p>
          <w:p w14:paraId="30CFBE71" w14:textId="77777777" w:rsidR="00F0724C" w:rsidRPr="00F0724C" w:rsidRDefault="00F0724C" w:rsidP="00F0724C">
            <w:pPr>
              <w:numPr>
                <w:ilvl w:val="0"/>
                <w:numId w:val="46"/>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Jakie środki zostały wdrożone w celu zapobieżenia tego rodzaju zdarzeniom?</w:t>
            </w:r>
          </w:p>
          <w:p w14:paraId="2CC9C454" w14:textId="77777777" w:rsidR="00F0724C" w:rsidRPr="00F0724C" w:rsidRDefault="00F0724C" w:rsidP="00F0724C">
            <w:pPr>
              <w:rPr>
                <w:rFonts w:ascii="Franklin Gothic Book" w:hAnsi="Franklin Gothic Book" w:cs="Tahoma"/>
                <w:sz w:val="22"/>
                <w:szCs w:val="22"/>
              </w:rPr>
            </w:pPr>
          </w:p>
          <w:p w14:paraId="537D84BC" w14:textId="77777777" w:rsidR="00F0724C" w:rsidRPr="00F0724C" w:rsidRDefault="00F0724C" w:rsidP="00F0724C">
            <w:pPr>
              <w:numPr>
                <w:ilvl w:val="0"/>
                <w:numId w:val="46"/>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1159FF4F" w14:textId="77777777" w:rsidR="00F0724C" w:rsidRPr="00F0724C" w:rsidRDefault="00F0724C" w:rsidP="00F0724C">
            <w:pPr>
              <w:ind w:left="171"/>
              <w:rPr>
                <w:rFonts w:ascii="Franklin Gothic Book" w:hAnsi="Franklin Gothic Book" w:cs="Tahoma"/>
                <w:sz w:val="22"/>
                <w:szCs w:val="22"/>
              </w:rPr>
            </w:pPr>
          </w:p>
          <w:p w14:paraId="44A43977" w14:textId="77777777" w:rsidR="00F0724C" w:rsidRPr="00F0724C" w:rsidRDefault="00F0724C" w:rsidP="00F0724C">
            <w:pPr>
              <w:numPr>
                <w:ilvl w:val="0"/>
                <w:numId w:val="46"/>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Czy wobec danych dotkniętym Naruszeniem zastosowano środki naprawcze? Jeśli Tak , proszę wskazać jakie i kiedy.</w:t>
            </w:r>
          </w:p>
          <w:p w14:paraId="6B3D53CF" w14:textId="77777777" w:rsidR="00F0724C" w:rsidRPr="00F0724C" w:rsidRDefault="00F0724C" w:rsidP="00F0724C">
            <w:pPr>
              <w:ind w:left="708"/>
              <w:rPr>
                <w:rFonts w:ascii="Franklin Gothic Book" w:hAnsi="Franklin Gothic Book" w:cs="Tahoma"/>
                <w:sz w:val="22"/>
                <w:szCs w:val="22"/>
              </w:rPr>
            </w:pPr>
          </w:p>
          <w:p w14:paraId="2AC51447" w14:textId="77777777" w:rsidR="00F0724C" w:rsidRPr="00F0724C" w:rsidRDefault="00F0724C" w:rsidP="00F0724C">
            <w:pPr>
              <w:numPr>
                <w:ilvl w:val="0"/>
                <w:numId w:val="46"/>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Jakie środki podjęto w celu zapobieżenia zajścia takich zdarzeń w przyszłości?</w:t>
            </w:r>
          </w:p>
          <w:p w14:paraId="65A7A6CE" w14:textId="77777777" w:rsidR="00F0724C" w:rsidRPr="00F0724C" w:rsidRDefault="00F0724C" w:rsidP="00F0724C">
            <w:pPr>
              <w:contextualSpacing/>
              <w:rPr>
                <w:rFonts w:ascii="Franklin Gothic Book" w:hAnsi="Franklin Gothic Book" w:cs="Tahoma"/>
                <w:sz w:val="22"/>
                <w:szCs w:val="22"/>
              </w:rPr>
            </w:pPr>
          </w:p>
        </w:tc>
      </w:tr>
      <w:tr w:rsidR="00F0724C" w:rsidRPr="00F0724C" w14:paraId="75886B3F" w14:textId="77777777" w:rsidTr="0089568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BE61A36"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Szkolenia i wytyczne</w:t>
            </w:r>
          </w:p>
        </w:tc>
      </w:tr>
      <w:tr w:rsidR="00F0724C" w:rsidRPr="00F0724C" w14:paraId="6188FFBC" w14:textId="77777777" w:rsidTr="0089568B">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D8743CE" w14:textId="77777777" w:rsidR="00F0724C" w:rsidRPr="00F0724C" w:rsidRDefault="00F0724C" w:rsidP="00F0724C">
            <w:pPr>
              <w:rPr>
                <w:rFonts w:ascii="Franklin Gothic Book" w:hAnsi="Franklin Gothic Book" w:cs="Tahoma"/>
                <w:sz w:val="22"/>
                <w:szCs w:val="22"/>
              </w:rPr>
            </w:pPr>
          </w:p>
          <w:p w14:paraId="1940E950" w14:textId="77777777" w:rsidR="00F0724C" w:rsidRPr="00F0724C" w:rsidRDefault="00F0724C" w:rsidP="00F0724C">
            <w:pPr>
              <w:numPr>
                <w:ilvl w:val="0"/>
                <w:numId w:val="47"/>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Czy Twój personel został przeszkolony z znajomości RODO/GDPR?</w:t>
            </w:r>
          </w:p>
          <w:p w14:paraId="6A4373BB" w14:textId="77777777" w:rsidR="00F0724C" w:rsidRPr="00F0724C" w:rsidRDefault="00F0724C" w:rsidP="00F0724C">
            <w:pPr>
              <w:rPr>
                <w:rFonts w:ascii="Franklin Gothic Book" w:hAnsi="Franklin Gothic Book" w:cs="Tahoma"/>
                <w:sz w:val="22"/>
                <w:szCs w:val="22"/>
              </w:rPr>
            </w:pPr>
          </w:p>
          <w:p w14:paraId="38BBCCB0" w14:textId="77777777" w:rsidR="00F0724C" w:rsidRPr="00F0724C" w:rsidRDefault="00F0724C" w:rsidP="00F0724C">
            <w:pPr>
              <w:numPr>
                <w:ilvl w:val="0"/>
                <w:numId w:val="47"/>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 xml:space="preserve">Czy szkolenia w zakresie RODO są obligatoryjne? </w:t>
            </w:r>
          </w:p>
          <w:p w14:paraId="17A84A2A" w14:textId="77777777" w:rsidR="00F0724C" w:rsidRPr="00F0724C" w:rsidRDefault="00F0724C" w:rsidP="00F0724C">
            <w:pPr>
              <w:rPr>
                <w:rFonts w:ascii="Franklin Gothic Book" w:hAnsi="Franklin Gothic Book" w:cs="Tahoma"/>
                <w:sz w:val="22"/>
                <w:szCs w:val="22"/>
              </w:rPr>
            </w:pPr>
          </w:p>
          <w:p w14:paraId="2E31F903" w14:textId="77777777" w:rsidR="00F0724C" w:rsidRPr="00F0724C" w:rsidRDefault="00F0724C" w:rsidP="00F0724C">
            <w:pPr>
              <w:numPr>
                <w:ilvl w:val="0"/>
                <w:numId w:val="47"/>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 xml:space="preserve">Czy osoby uczestniczące w incydencie bezpieczeństwa danych osobowych brały udział w szkoleniu? </w:t>
            </w:r>
          </w:p>
          <w:p w14:paraId="4E2AB411" w14:textId="77777777" w:rsidR="00F0724C" w:rsidRPr="00F0724C" w:rsidRDefault="00F0724C" w:rsidP="00F0724C">
            <w:pPr>
              <w:rPr>
                <w:rFonts w:ascii="Franklin Gothic Book" w:hAnsi="Franklin Gothic Book" w:cs="Tahoma"/>
                <w:sz w:val="22"/>
                <w:szCs w:val="22"/>
              </w:rPr>
            </w:pPr>
          </w:p>
          <w:p w14:paraId="574AD10F" w14:textId="77777777" w:rsidR="00F0724C" w:rsidRPr="00F0724C" w:rsidRDefault="00F0724C" w:rsidP="00F0724C">
            <w:pPr>
              <w:numPr>
                <w:ilvl w:val="0"/>
                <w:numId w:val="47"/>
              </w:numPr>
              <w:ind w:left="313" w:hanging="284"/>
              <w:contextualSpacing/>
              <w:rPr>
                <w:rFonts w:ascii="Franklin Gothic Book" w:hAnsi="Franklin Gothic Book" w:cs="Tahoma"/>
                <w:sz w:val="22"/>
                <w:szCs w:val="22"/>
              </w:rPr>
            </w:pPr>
            <w:r w:rsidRPr="00F0724C">
              <w:rPr>
                <w:rFonts w:ascii="Franklin Gothic Book" w:hAnsi="Franklin Gothic Book" w:cs="Tahoma"/>
                <w:sz w:val="22"/>
                <w:szCs w:val="22"/>
              </w:rPr>
              <w:t>Proszę podać ostatni termin szkolenia osób które brały udział w incydencie bezpieczeństwa przetwarzania danych osobowych?</w:t>
            </w:r>
          </w:p>
          <w:p w14:paraId="6C4300F7" w14:textId="77777777" w:rsidR="00F0724C" w:rsidRPr="00F0724C" w:rsidRDefault="00F0724C" w:rsidP="00F0724C">
            <w:pPr>
              <w:rPr>
                <w:rFonts w:ascii="Franklin Gothic Book" w:hAnsi="Franklin Gothic Book" w:cs="Tahoma"/>
                <w:b/>
                <w:sz w:val="22"/>
                <w:szCs w:val="22"/>
                <w:highlight w:val="lightGray"/>
              </w:rPr>
            </w:pPr>
          </w:p>
        </w:tc>
      </w:tr>
      <w:tr w:rsidR="00F0724C" w:rsidRPr="00F0724C" w14:paraId="0D3CCC86" w14:textId="77777777" w:rsidTr="0089568B">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FC7C0D0"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Pozostałe</w:t>
            </w:r>
          </w:p>
        </w:tc>
      </w:tr>
      <w:tr w:rsidR="00F0724C" w:rsidRPr="00F0724C" w14:paraId="2C1A18FF" w14:textId="77777777" w:rsidTr="0089568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07EE5CD" w14:textId="77777777" w:rsidR="00F0724C" w:rsidRPr="00F0724C" w:rsidRDefault="00F0724C" w:rsidP="00F0724C">
            <w:pPr>
              <w:rPr>
                <w:rFonts w:ascii="Franklin Gothic Book" w:hAnsi="Franklin Gothic Book" w:cs="Tahoma"/>
                <w:sz w:val="22"/>
                <w:szCs w:val="22"/>
              </w:rPr>
            </w:pPr>
          </w:p>
          <w:p w14:paraId="4F42E15B" w14:textId="77777777" w:rsidR="00F0724C" w:rsidRPr="00F0724C" w:rsidRDefault="00F0724C" w:rsidP="00F0724C">
            <w:pPr>
              <w:numPr>
                <w:ilvl w:val="0"/>
                <w:numId w:val="48"/>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Czy policja została poinformowana o zdarzeniu? Jeśli tak, proszę podać szczegóły.</w:t>
            </w:r>
          </w:p>
          <w:p w14:paraId="53CC51E0" w14:textId="77777777" w:rsidR="00F0724C" w:rsidRPr="00F0724C" w:rsidRDefault="00F0724C" w:rsidP="00F0724C">
            <w:pPr>
              <w:rPr>
                <w:rFonts w:ascii="Franklin Gothic Book" w:hAnsi="Franklin Gothic Book" w:cs="Tahoma"/>
                <w:sz w:val="22"/>
                <w:szCs w:val="22"/>
              </w:rPr>
            </w:pPr>
          </w:p>
          <w:p w14:paraId="606DD4D7" w14:textId="77777777" w:rsidR="00F0724C" w:rsidRPr="00F0724C" w:rsidRDefault="00F0724C" w:rsidP="00F0724C">
            <w:pPr>
              <w:numPr>
                <w:ilvl w:val="0"/>
                <w:numId w:val="48"/>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Czy pozostałe właściwe organy zostały poinformowane o zdarzeniu? Jeśli tak, proszę podać szczegóły.</w:t>
            </w:r>
          </w:p>
          <w:p w14:paraId="708B2D78" w14:textId="77777777" w:rsidR="00F0724C" w:rsidRPr="00F0724C" w:rsidRDefault="00F0724C" w:rsidP="00F0724C">
            <w:pPr>
              <w:rPr>
                <w:rFonts w:ascii="Franklin Gothic Book" w:hAnsi="Franklin Gothic Book" w:cs="Tahoma"/>
                <w:sz w:val="22"/>
                <w:szCs w:val="22"/>
              </w:rPr>
            </w:pPr>
          </w:p>
          <w:p w14:paraId="265C4DFB" w14:textId="77777777" w:rsidR="00F0724C" w:rsidRPr="00F0724C" w:rsidRDefault="00F0724C" w:rsidP="00F0724C">
            <w:pPr>
              <w:numPr>
                <w:ilvl w:val="0"/>
                <w:numId w:val="48"/>
              </w:numPr>
              <w:ind w:left="171" w:hanging="171"/>
              <w:contextualSpacing/>
              <w:rPr>
                <w:rFonts w:ascii="Franklin Gothic Book" w:hAnsi="Franklin Gothic Book" w:cs="Tahoma"/>
                <w:sz w:val="22"/>
                <w:szCs w:val="22"/>
              </w:rPr>
            </w:pPr>
            <w:r w:rsidRPr="00F0724C">
              <w:rPr>
                <w:rFonts w:ascii="Franklin Gothic Book" w:hAnsi="Franklin Gothic Book" w:cs="Tahoma"/>
                <w:sz w:val="22"/>
                <w:szCs w:val="22"/>
              </w:rPr>
              <w:t>Czy zdarzenie było przedmiotem jakichkolwiek doniesień medialnych? Jeśli tak, proszę podać szczegóły.</w:t>
            </w:r>
          </w:p>
          <w:p w14:paraId="3E28538D" w14:textId="77777777" w:rsidR="00F0724C" w:rsidRPr="00F0724C" w:rsidRDefault="00F0724C" w:rsidP="00F0724C">
            <w:pPr>
              <w:rPr>
                <w:rFonts w:ascii="Franklin Gothic Book" w:hAnsi="Franklin Gothic Book" w:cs="Tahoma"/>
                <w:b/>
                <w:sz w:val="22"/>
                <w:szCs w:val="22"/>
                <w:highlight w:val="lightGray"/>
              </w:rPr>
            </w:pPr>
          </w:p>
        </w:tc>
      </w:tr>
      <w:tr w:rsidR="00F0724C" w:rsidRPr="00F0724C" w14:paraId="5C270EAA" w14:textId="77777777" w:rsidTr="0089568B">
        <w:tc>
          <w:tcPr>
            <w:tcW w:w="9042" w:type="dxa"/>
            <w:gridSpan w:val="8"/>
            <w:tcBorders>
              <w:top w:val="single" w:sz="12" w:space="0" w:color="auto"/>
              <w:left w:val="single" w:sz="12" w:space="0" w:color="auto"/>
              <w:right w:val="single" w:sz="12" w:space="0" w:color="auto"/>
            </w:tcBorders>
            <w:shd w:val="clear" w:color="auto" w:fill="D9D9D9"/>
            <w:hideMark/>
          </w:tcPr>
          <w:p w14:paraId="003DC123"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Czy zgodnie z Twoją wiedzą incydent naruszenia bezpieczeństwa danych osobowych  dotyczył któregokolwiek z poniższych elementów?</w:t>
            </w:r>
          </w:p>
        </w:tc>
      </w:tr>
      <w:tr w:rsidR="00F0724C" w:rsidRPr="00F0724C" w14:paraId="1F6B53F5" w14:textId="77777777" w:rsidTr="0089568B">
        <w:tc>
          <w:tcPr>
            <w:tcW w:w="2819" w:type="dxa"/>
            <w:gridSpan w:val="2"/>
            <w:tcBorders>
              <w:left w:val="single" w:sz="12" w:space="0" w:color="auto"/>
            </w:tcBorders>
            <w:shd w:val="clear" w:color="auto" w:fill="D9D9D9"/>
            <w:hideMark/>
          </w:tcPr>
          <w:p w14:paraId="616A7D61"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telefon</w:t>
            </w:r>
          </w:p>
        </w:tc>
        <w:tc>
          <w:tcPr>
            <w:tcW w:w="1701" w:type="dxa"/>
            <w:shd w:val="clear" w:color="auto" w:fill="auto"/>
          </w:tcPr>
          <w:p w14:paraId="4D58D07F"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6343854E"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305DF421" w14:textId="77777777" w:rsidR="00F0724C" w:rsidRPr="00F0724C" w:rsidRDefault="00F0724C" w:rsidP="00F0724C">
            <w:pPr>
              <w:rPr>
                <w:rFonts w:ascii="Franklin Gothic Book" w:hAnsi="Franklin Gothic Book" w:cs="Tahoma"/>
                <w:sz w:val="22"/>
                <w:szCs w:val="22"/>
              </w:rPr>
            </w:pPr>
          </w:p>
        </w:tc>
      </w:tr>
      <w:tr w:rsidR="00F0724C" w:rsidRPr="00F0724C" w14:paraId="69B75CF6" w14:textId="77777777" w:rsidTr="0089568B">
        <w:tc>
          <w:tcPr>
            <w:tcW w:w="2819" w:type="dxa"/>
            <w:gridSpan w:val="2"/>
            <w:tcBorders>
              <w:left w:val="single" w:sz="12" w:space="0" w:color="auto"/>
            </w:tcBorders>
            <w:shd w:val="clear" w:color="auto" w:fill="D9D9D9"/>
            <w:hideMark/>
          </w:tcPr>
          <w:p w14:paraId="738099CB"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fax</w:t>
            </w:r>
          </w:p>
        </w:tc>
        <w:tc>
          <w:tcPr>
            <w:tcW w:w="1701" w:type="dxa"/>
            <w:shd w:val="clear" w:color="auto" w:fill="auto"/>
          </w:tcPr>
          <w:p w14:paraId="2798FF01"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337B7F63"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23D2D162" w14:textId="77777777" w:rsidR="00F0724C" w:rsidRPr="00F0724C" w:rsidRDefault="00F0724C" w:rsidP="00F0724C">
            <w:pPr>
              <w:rPr>
                <w:rFonts w:ascii="Franklin Gothic Book" w:hAnsi="Franklin Gothic Book" w:cs="Tahoma"/>
                <w:sz w:val="22"/>
                <w:szCs w:val="22"/>
              </w:rPr>
            </w:pPr>
          </w:p>
        </w:tc>
      </w:tr>
      <w:tr w:rsidR="00F0724C" w:rsidRPr="00F0724C" w14:paraId="012CBB6F" w14:textId="77777777" w:rsidTr="0089568B">
        <w:tc>
          <w:tcPr>
            <w:tcW w:w="2819" w:type="dxa"/>
            <w:gridSpan w:val="2"/>
            <w:tcBorders>
              <w:left w:val="single" w:sz="12" w:space="0" w:color="auto"/>
            </w:tcBorders>
            <w:shd w:val="clear" w:color="auto" w:fill="D9D9D9"/>
            <w:hideMark/>
          </w:tcPr>
          <w:p w14:paraId="3A764AB2"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kserokopiarka</w:t>
            </w:r>
          </w:p>
        </w:tc>
        <w:tc>
          <w:tcPr>
            <w:tcW w:w="1701" w:type="dxa"/>
            <w:shd w:val="clear" w:color="auto" w:fill="auto"/>
          </w:tcPr>
          <w:p w14:paraId="671C55C5"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45134EDE"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10C56E7F" w14:textId="77777777" w:rsidR="00F0724C" w:rsidRPr="00F0724C" w:rsidRDefault="00F0724C" w:rsidP="00F0724C">
            <w:pPr>
              <w:rPr>
                <w:rFonts w:ascii="Franklin Gothic Book" w:hAnsi="Franklin Gothic Book" w:cs="Tahoma"/>
                <w:sz w:val="22"/>
                <w:szCs w:val="22"/>
              </w:rPr>
            </w:pPr>
          </w:p>
        </w:tc>
      </w:tr>
      <w:tr w:rsidR="00F0724C" w:rsidRPr="00F0724C" w14:paraId="076FDA40" w14:textId="77777777" w:rsidTr="0089568B">
        <w:tc>
          <w:tcPr>
            <w:tcW w:w="2819" w:type="dxa"/>
            <w:gridSpan w:val="2"/>
            <w:tcBorders>
              <w:left w:val="single" w:sz="12" w:space="0" w:color="auto"/>
            </w:tcBorders>
            <w:shd w:val="clear" w:color="auto" w:fill="D9D9D9"/>
            <w:hideMark/>
          </w:tcPr>
          <w:p w14:paraId="2C1F34C4"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hardware komputerowy</w:t>
            </w:r>
          </w:p>
        </w:tc>
        <w:tc>
          <w:tcPr>
            <w:tcW w:w="1701" w:type="dxa"/>
            <w:shd w:val="clear" w:color="auto" w:fill="auto"/>
          </w:tcPr>
          <w:p w14:paraId="443819D2"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374371BB"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316EEC66" w14:textId="77777777" w:rsidR="00F0724C" w:rsidRPr="00F0724C" w:rsidRDefault="00F0724C" w:rsidP="00F0724C">
            <w:pPr>
              <w:rPr>
                <w:rFonts w:ascii="Franklin Gothic Book" w:hAnsi="Franklin Gothic Book" w:cs="Tahoma"/>
                <w:sz w:val="22"/>
                <w:szCs w:val="22"/>
              </w:rPr>
            </w:pPr>
          </w:p>
        </w:tc>
      </w:tr>
      <w:tr w:rsidR="00F0724C" w:rsidRPr="00F0724C" w14:paraId="037F46D0" w14:textId="77777777" w:rsidTr="0089568B">
        <w:tc>
          <w:tcPr>
            <w:tcW w:w="2819" w:type="dxa"/>
            <w:gridSpan w:val="2"/>
            <w:tcBorders>
              <w:left w:val="single" w:sz="12" w:space="0" w:color="auto"/>
            </w:tcBorders>
            <w:shd w:val="clear" w:color="auto" w:fill="D9D9D9"/>
            <w:hideMark/>
          </w:tcPr>
          <w:p w14:paraId="691490E1"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e-mail</w:t>
            </w:r>
          </w:p>
        </w:tc>
        <w:tc>
          <w:tcPr>
            <w:tcW w:w="1701" w:type="dxa"/>
            <w:shd w:val="clear" w:color="auto" w:fill="auto"/>
          </w:tcPr>
          <w:p w14:paraId="5506FA74"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07C31181"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618341C7" w14:textId="77777777" w:rsidR="00F0724C" w:rsidRPr="00F0724C" w:rsidRDefault="00F0724C" w:rsidP="00F0724C">
            <w:pPr>
              <w:rPr>
                <w:rFonts w:ascii="Franklin Gothic Book" w:hAnsi="Franklin Gothic Book" w:cs="Tahoma"/>
                <w:sz w:val="22"/>
                <w:szCs w:val="22"/>
              </w:rPr>
            </w:pPr>
          </w:p>
        </w:tc>
      </w:tr>
      <w:tr w:rsidR="00F0724C" w:rsidRPr="00F0724C" w14:paraId="26A46741" w14:textId="77777777" w:rsidTr="0089568B">
        <w:tc>
          <w:tcPr>
            <w:tcW w:w="2819" w:type="dxa"/>
            <w:gridSpan w:val="2"/>
            <w:tcBorders>
              <w:left w:val="single" w:sz="12" w:space="0" w:color="auto"/>
            </w:tcBorders>
            <w:shd w:val="clear" w:color="auto" w:fill="D9D9D9"/>
            <w:hideMark/>
          </w:tcPr>
          <w:p w14:paraId="44CC5308"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pobranie z Internetu</w:t>
            </w:r>
          </w:p>
        </w:tc>
        <w:tc>
          <w:tcPr>
            <w:tcW w:w="1701" w:type="dxa"/>
            <w:shd w:val="clear" w:color="auto" w:fill="auto"/>
          </w:tcPr>
          <w:p w14:paraId="6D9A3FF5"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519482FA"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49719D17" w14:textId="77777777" w:rsidR="00F0724C" w:rsidRPr="00F0724C" w:rsidRDefault="00F0724C" w:rsidP="00F0724C">
            <w:pPr>
              <w:rPr>
                <w:rFonts w:ascii="Franklin Gothic Book" w:hAnsi="Franklin Gothic Book" w:cs="Tahoma"/>
                <w:sz w:val="22"/>
                <w:szCs w:val="22"/>
              </w:rPr>
            </w:pPr>
          </w:p>
        </w:tc>
      </w:tr>
      <w:tr w:rsidR="00F0724C" w:rsidRPr="00F0724C" w14:paraId="145088C0" w14:textId="77777777" w:rsidTr="0089568B">
        <w:tc>
          <w:tcPr>
            <w:tcW w:w="2819" w:type="dxa"/>
            <w:gridSpan w:val="2"/>
            <w:tcBorders>
              <w:left w:val="single" w:sz="12" w:space="0" w:color="auto"/>
            </w:tcBorders>
            <w:shd w:val="clear" w:color="auto" w:fill="D9D9D9"/>
            <w:hideMark/>
          </w:tcPr>
          <w:p w14:paraId="0C19F1AC"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wirus</w:t>
            </w:r>
          </w:p>
        </w:tc>
        <w:tc>
          <w:tcPr>
            <w:tcW w:w="1701" w:type="dxa"/>
            <w:shd w:val="clear" w:color="auto" w:fill="auto"/>
          </w:tcPr>
          <w:p w14:paraId="5A590AC8"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24FF7672"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776FBA71" w14:textId="77777777" w:rsidR="00F0724C" w:rsidRPr="00F0724C" w:rsidRDefault="00F0724C" w:rsidP="00F0724C">
            <w:pPr>
              <w:rPr>
                <w:rFonts w:ascii="Franklin Gothic Book" w:hAnsi="Franklin Gothic Book" w:cs="Tahoma"/>
                <w:sz w:val="22"/>
                <w:szCs w:val="22"/>
              </w:rPr>
            </w:pPr>
          </w:p>
        </w:tc>
      </w:tr>
      <w:tr w:rsidR="00F0724C" w:rsidRPr="00F0724C" w14:paraId="511D3383" w14:textId="77777777" w:rsidTr="0089568B">
        <w:tc>
          <w:tcPr>
            <w:tcW w:w="2819" w:type="dxa"/>
            <w:gridSpan w:val="2"/>
            <w:tcBorders>
              <w:left w:val="single" w:sz="12" w:space="0" w:color="auto"/>
            </w:tcBorders>
            <w:shd w:val="clear" w:color="auto" w:fill="D9D9D9"/>
            <w:hideMark/>
          </w:tcPr>
          <w:p w14:paraId="709ADF6D"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zagubienie</w:t>
            </w:r>
          </w:p>
        </w:tc>
        <w:tc>
          <w:tcPr>
            <w:tcW w:w="1701" w:type="dxa"/>
            <w:shd w:val="clear" w:color="auto" w:fill="auto"/>
          </w:tcPr>
          <w:p w14:paraId="007A42DA" w14:textId="77777777" w:rsidR="00F0724C" w:rsidRPr="00F0724C" w:rsidRDefault="00F0724C" w:rsidP="00F0724C">
            <w:pPr>
              <w:rPr>
                <w:rFonts w:ascii="Franklin Gothic Book" w:hAnsi="Franklin Gothic Book" w:cs="Tahoma"/>
                <w:sz w:val="22"/>
                <w:szCs w:val="22"/>
              </w:rPr>
            </w:pPr>
          </w:p>
        </w:tc>
        <w:tc>
          <w:tcPr>
            <w:tcW w:w="2695" w:type="dxa"/>
            <w:gridSpan w:val="3"/>
            <w:shd w:val="clear" w:color="auto" w:fill="D9D9D9"/>
            <w:hideMark/>
          </w:tcPr>
          <w:p w14:paraId="6D63482F"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14D52C9D" w14:textId="77777777" w:rsidR="00F0724C" w:rsidRPr="00F0724C" w:rsidRDefault="00F0724C" w:rsidP="00F0724C">
            <w:pPr>
              <w:rPr>
                <w:rFonts w:ascii="Franklin Gothic Book" w:hAnsi="Franklin Gothic Book" w:cs="Tahoma"/>
                <w:sz w:val="22"/>
                <w:szCs w:val="22"/>
              </w:rPr>
            </w:pPr>
          </w:p>
        </w:tc>
      </w:tr>
      <w:tr w:rsidR="00F0724C" w:rsidRPr="00F0724C" w14:paraId="6ADADDE3" w14:textId="77777777" w:rsidTr="0089568B">
        <w:tc>
          <w:tcPr>
            <w:tcW w:w="2819" w:type="dxa"/>
            <w:gridSpan w:val="2"/>
            <w:tcBorders>
              <w:left w:val="single" w:sz="12" w:space="0" w:color="auto"/>
              <w:bottom w:val="single" w:sz="12" w:space="0" w:color="000000"/>
              <w:right w:val="dotted" w:sz="2" w:space="0" w:color="000000"/>
            </w:tcBorders>
            <w:shd w:val="clear" w:color="auto" w:fill="D9D9D9"/>
          </w:tcPr>
          <w:p w14:paraId="684E166F"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Inne (</w:t>
            </w:r>
            <w:r w:rsidRPr="00F0724C">
              <w:rPr>
                <w:rFonts w:ascii="Franklin Gothic Book" w:hAnsi="Franklin Gothic Book" w:cs="Tahoma"/>
                <w:i/>
                <w:sz w:val="22"/>
                <w:szCs w:val="22"/>
              </w:rPr>
              <w:t>proszę wskazać</w:t>
            </w:r>
            <w:r w:rsidRPr="00F0724C">
              <w:rPr>
                <w:rFonts w:ascii="Franklin Gothic Book" w:hAnsi="Franklin Gothic Book" w:cs="Tahoma"/>
                <w:sz w:val="22"/>
                <w:szCs w:val="22"/>
              </w:rPr>
              <w:t xml:space="preserve"> )</w:t>
            </w:r>
          </w:p>
          <w:p w14:paraId="16BF851B" w14:textId="77777777" w:rsidR="00F0724C" w:rsidRPr="00F0724C" w:rsidRDefault="00F0724C" w:rsidP="00F0724C">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4C621C0C" w14:textId="77777777" w:rsidR="00F0724C" w:rsidRPr="00F0724C" w:rsidRDefault="00F0724C" w:rsidP="00F0724C">
            <w:pPr>
              <w:rPr>
                <w:rFonts w:ascii="Franklin Gothic Book" w:hAnsi="Franklin Gothic Book" w:cs="Tahoma"/>
                <w:sz w:val="22"/>
                <w:szCs w:val="22"/>
              </w:rPr>
            </w:pPr>
          </w:p>
        </w:tc>
      </w:tr>
      <w:tr w:rsidR="00F0724C" w:rsidRPr="00F0724C" w14:paraId="4EC8C502" w14:textId="77777777" w:rsidTr="0089568B">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97F2C06" w14:textId="77777777" w:rsidR="00F0724C" w:rsidRPr="00F0724C" w:rsidRDefault="00F0724C" w:rsidP="00F0724C">
            <w:pPr>
              <w:rPr>
                <w:rFonts w:ascii="Franklin Gothic Book" w:hAnsi="Franklin Gothic Book" w:cs="Tahoma"/>
                <w:b/>
                <w:sz w:val="22"/>
                <w:szCs w:val="22"/>
              </w:rPr>
            </w:pPr>
            <w:r w:rsidRPr="00F0724C">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F0724C" w:rsidRPr="00F0724C" w14:paraId="2F8C9D7B" w14:textId="77777777" w:rsidTr="0089568B">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073ACDF9" w14:textId="77777777" w:rsidR="00F0724C" w:rsidRPr="00F0724C" w:rsidRDefault="00F0724C" w:rsidP="00F0724C">
            <w:pPr>
              <w:ind w:left="708"/>
              <w:rPr>
                <w:rFonts w:ascii="Franklin Gothic Book" w:hAnsi="Franklin Gothic Book" w:cs="Tahoma"/>
                <w:sz w:val="22"/>
                <w:szCs w:val="22"/>
              </w:rPr>
            </w:pPr>
          </w:p>
          <w:p w14:paraId="75FC80AD" w14:textId="77777777" w:rsidR="00F0724C" w:rsidRPr="00F0724C" w:rsidRDefault="00F0724C" w:rsidP="00F0724C">
            <w:pPr>
              <w:numPr>
                <w:ilvl w:val="0"/>
                <w:numId w:val="49"/>
              </w:numPr>
              <w:contextualSpacing/>
              <w:rPr>
                <w:rFonts w:ascii="Franklin Gothic Book" w:hAnsi="Franklin Gothic Book" w:cs="Tahoma"/>
                <w:sz w:val="20"/>
                <w:szCs w:val="20"/>
              </w:rPr>
            </w:pPr>
            <w:r w:rsidRPr="00F0724C">
              <w:rPr>
                <w:rFonts w:ascii="Franklin Gothic Book" w:hAnsi="Franklin Gothic Book" w:cs="Tahoma"/>
                <w:sz w:val="20"/>
                <w:szCs w:val="20"/>
              </w:rPr>
              <w:t>……………………………………… - …………………………………… - ……………………………… - …………………………</w:t>
            </w:r>
          </w:p>
          <w:p w14:paraId="72E16807" w14:textId="77777777" w:rsidR="00F0724C" w:rsidRPr="00F0724C" w:rsidRDefault="00F0724C" w:rsidP="00F0724C">
            <w:pPr>
              <w:numPr>
                <w:ilvl w:val="0"/>
                <w:numId w:val="49"/>
              </w:numPr>
              <w:contextualSpacing/>
              <w:rPr>
                <w:rFonts w:ascii="Franklin Gothic Book" w:hAnsi="Franklin Gothic Book" w:cs="Tahoma"/>
                <w:sz w:val="20"/>
                <w:szCs w:val="20"/>
              </w:rPr>
            </w:pPr>
            <w:r w:rsidRPr="00F0724C">
              <w:rPr>
                <w:rFonts w:ascii="Franklin Gothic Book" w:hAnsi="Franklin Gothic Book" w:cs="Tahoma"/>
                <w:sz w:val="20"/>
                <w:szCs w:val="20"/>
              </w:rPr>
              <w:t>……………………………………… - …………………………………… - ……………………………… - …………………………</w:t>
            </w:r>
          </w:p>
          <w:p w14:paraId="4C60C60F" w14:textId="77777777" w:rsidR="00F0724C" w:rsidRPr="00F0724C" w:rsidRDefault="00F0724C" w:rsidP="00F0724C">
            <w:pPr>
              <w:numPr>
                <w:ilvl w:val="0"/>
                <w:numId w:val="49"/>
              </w:numPr>
              <w:contextualSpacing/>
              <w:rPr>
                <w:rFonts w:ascii="Franklin Gothic Book" w:hAnsi="Franklin Gothic Book" w:cs="Tahoma"/>
                <w:sz w:val="20"/>
                <w:szCs w:val="20"/>
              </w:rPr>
            </w:pPr>
            <w:r w:rsidRPr="00F0724C">
              <w:rPr>
                <w:rFonts w:ascii="Franklin Gothic Book" w:hAnsi="Franklin Gothic Book" w:cs="Tahoma"/>
                <w:sz w:val="20"/>
                <w:szCs w:val="20"/>
              </w:rPr>
              <w:t>……………………………………… - …………………………………… - ……………………………… - …………………………</w:t>
            </w:r>
          </w:p>
          <w:p w14:paraId="379B0E7B" w14:textId="77777777" w:rsidR="00F0724C" w:rsidRPr="00F0724C" w:rsidRDefault="00F0724C" w:rsidP="00F0724C">
            <w:pPr>
              <w:numPr>
                <w:ilvl w:val="0"/>
                <w:numId w:val="49"/>
              </w:numPr>
              <w:contextualSpacing/>
              <w:rPr>
                <w:rFonts w:ascii="Franklin Gothic Book" w:hAnsi="Franklin Gothic Book" w:cs="Tahoma"/>
                <w:sz w:val="20"/>
                <w:szCs w:val="20"/>
              </w:rPr>
            </w:pPr>
            <w:r w:rsidRPr="00F0724C">
              <w:rPr>
                <w:rFonts w:ascii="Franklin Gothic Book" w:hAnsi="Franklin Gothic Book" w:cs="Tahoma"/>
                <w:sz w:val="20"/>
                <w:szCs w:val="20"/>
              </w:rPr>
              <w:t>……………………………………… - …………………………………… - ……………………………… - …………………………</w:t>
            </w:r>
          </w:p>
          <w:p w14:paraId="52876723" w14:textId="77777777" w:rsidR="00F0724C" w:rsidRPr="00F0724C" w:rsidRDefault="00F0724C" w:rsidP="00F0724C">
            <w:pPr>
              <w:ind w:left="708"/>
              <w:rPr>
                <w:rFonts w:ascii="Franklin Gothic Book" w:hAnsi="Franklin Gothic Book" w:cs="Tahoma"/>
                <w:sz w:val="22"/>
                <w:szCs w:val="22"/>
              </w:rPr>
            </w:pPr>
          </w:p>
        </w:tc>
      </w:tr>
      <w:tr w:rsidR="00F0724C" w:rsidRPr="00F0724C" w14:paraId="15E12389" w14:textId="77777777" w:rsidTr="0089568B">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0824383"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6064CB89"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Data</w:t>
            </w:r>
          </w:p>
        </w:tc>
      </w:tr>
      <w:tr w:rsidR="00F0724C" w:rsidRPr="00F0724C" w14:paraId="4055E6C7" w14:textId="77777777" w:rsidTr="0089568B">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791CED4C" w14:textId="77777777" w:rsidR="00F0724C" w:rsidRPr="00F0724C" w:rsidRDefault="00F0724C" w:rsidP="00F0724C">
            <w:pPr>
              <w:jc w:val="center"/>
              <w:rPr>
                <w:rFonts w:ascii="Franklin Gothic Book" w:hAnsi="Franklin Gothic Book" w:cs="Tahoma"/>
                <w:sz w:val="22"/>
                <w:szCs w:val="22"/>
                <w:highlight w:val="lightGray"/>
              </w:rPr>
            </w:pPr>
          </w:p>
          <w:p w14:paraId="65C87518" w14:textId="77777777" w:rsidR="00F0724C" w:rsidRPr="00F0724C" w:rsidRDefault="00F0724C" w:rsidP="00F0724C">
            <w:pPr>
              <w:jc w:val="center"/>
              <w:rPr>
                <w:rFonts w:ascii="Franklin Gothic Book" w:hAnsi="Franklin Gothic Book" w:cs="Tahoma"/>
                <w:sz w:val="22"/>
                <w:szCs w:val="22"/>
                <w:highlight w:val="lightGray"/>
              </w:rPr>
            </w:pPr>
          </w:p>
          <w:p w14:paraId="5640F68E" w14:textId="77777777" w:rsidR="00F0724C" w:rsidRPr="00F0724C" w:rsidRDefault="00F0724C" w:rsidP="00F0724C">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153F8173" w14:textId="77777777" w:rsidR="00F0724C" w:rsidRPr="00F0724C" w:rsidRDefault="00F0724C" w:rsidP="00F0724C">
            <w:pPr>
              <w:jc w:val="center"/>
              <w:rPr>
                <w:rFonts w:ascii="Franklin Gothic Book" w:hAnsi="Franklin Gothic Book" w:cs="Tahoma"/>
                <w:sz w:val="22"/>
                <w:szCs w:val="22"/>
                <w:highlight w:val="lightGray"/>
              </w:rPr>
            </w:pPr>
          </w:p>
        </w:tc>
      </w:tr>
    </w:tbl>
    <w:p w14:paraId="3A833D81" w14:textId="77777777" w:rsidR="00F0724C" w:rsidRPr="00F0724C" w:rsidRDefault="00F0724C" w:rsidP="00F0724C">
      <w:pPr>
        <w:rPr>
          <w:rFonts w:ascii="Franklin Gothic Book" w:hAnsi="Franklin Gothic Book" w:cs="Tahoma"/>
          <w:sz w:val="22"/>
          <w:szCs w:val="22"/>
        </w:rPr>
      </w:pPr>
    </w:p>
    <w:p w14:paraId="57DB5634" w14:textId="77777777" w:rsidR="00F0724C" w:rsidRPr="00F0724C" w:rsidRDefault="00F0724C" w:rsidP="00F0724C">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F0724C" w:rsidRPr="00F0724C" w14:paraId="16980764" w14:textId="77777777" w:rsidTr="0089568B">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486E8A7" w14:textId="77777777" w:rsidR="00F0724C" w:rsidRPr="00F0724C" w:rsidRDefault="00F0724C" w:rsidP="00F0724C">
            <w:pPr>
              <w:jc w:val="center"/>
              <w:rPr>
                <w:rFonts w:ascii="Franklin Gothic Book" w:hAnsi="Franklin Gothic Book" w:cs="Tahoma"/>
                <w:b/>
                <w:sz w:val="22"/>
                <w:szCs w:val="22"/>
              </w:rPr>
            </w:pPr>
            <w:r w:rsidRPr="00F0724C">
              <w:rPr>
                <w:rFonts w:ascii="Franklin Gothic Book" w:hAnsi="Franklin Gothic Book" w:cs="Tahoma"/>
                <w:b/>
                <w:sz w:val="22"/>
                <w:szCs w:val="22"/>
              </w:rPr>
              <w:t>Część do wypełnienia przez Inspektora Ochrony Danych Osobowych ENEA Połaniec S.A.</w:t>
            </w:r>
          </w:p>
        </w:tc>
      </w:tr>
      <w:tr w:rsidR="00F0724C" w:rsidRPr="00F0724C" w14:paraId="2351B88B" w14:textId="77777777" w:rsidTr="0089568B">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1604E0F" w14:textId="77777777" w:rsidR="00F0724C" w:rsidRPr="00F0724C" w:rsidRDefault="00F0724C" w:rsidP="00F0724C">
            <w:pPr>
              <w:rPr>
                <w:rFonts w:ascii="Franklin Gothic Book" w:hAnsi="Franklin Gothic Book" w:cs="Tahoma"/>
                <w:sz w:val="22"/>
                <w:szCs w:val="22"/>
              </w:rPr>
            </w:pPr>
            <w:r w:rsidRPr="00F0724C">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69F8145" w14:textId="77777777" w:rsidR="00F0724C" w:rsidRPr="00F0724C" w:rsidRDefault="00F0724C" w:rsidP="00F0724C">
            <w:pPr>
              <w:rPr>
                <w:rFonts w:ascii="Franklin Gothic Book" w:hAnsi="Franklin Gothic Book" w:cs="Tahoma"/>
                <w:sz w:val="22"/>
                <w:szCs w:val="22"/>
              </w:rPr>
            </w:pPr>
          </w:p>
          <w:p w14:paraId="702F1C84" w14:textId="77777777" w:rsidR="00F0724C" w:rsidRPr="00F0724C" w:rsidRDefault="00F0724C" w:rsidP="00F0724C">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A65D5BC" w14:textId="77777777" w:rsidR="00F0724C" w:rsidRPr="00F0724C" w:rsidRDefault="00F0724C" w:rsidP="00F0724C">
            <w:pPr>
              <w:jc w:val="center"/>
              <w:rPr>
                <w:rFonts w:ascii="Franklin Gothic Book" w:hAnsi="Franklin Gothic Book" w:cs="Tahoma"/>
                <w:sz w:val="22"/>
                <w:szCs w:val="22"/>
              </w:rPr>
            </w:pPr>
            <w:r w:rsidRPr="00F0724C">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0FC568CA" w14:textId="77777777" w:rsidR="00F0724C" w:rsidRPr="00F0724C" w:rsidRDefault="00F0724C" w:rsidP="00F0724C">
            <w:pPr>
              <w:rPr>
                <w:rFonts w:ascii="Franklin Gothic Book" w:hAnsi="Franklin Gothic Book" w:cs="Tahoma"/>
                <w:sz w:val="22"/>
                <w:szCs w:val="22"/>
              </w:rPr>
            </w:pPr>
          </w:p>
        </w:tc>
      </w:tr>
    </w:tbl>
    <w:p w14:paraId="112177F4" w14:textId="77777777" w:rsidR="00F0724C" w:rsidRPr="00F0724C" w:rsidRDefault="00F0724C" w:rsidP="00F0724C">
      <w:pPr>
        <w:spacing w:after="150"/>
        <w:ind w:left="7080"/>
        <w:contextualSpacing/>
        <w:rPr>
          <w:rFonts w:ascii="Franklin Gothic Book" w:hAnsi="Franklin Gothic Book" w:cs="Arial"/>
          <w:b/>
          <w:sz w:val="22"/>
          <w:szCs w:val="22"/>
        </w:rPr>
      </w:pPr>
    </w:p>
    <w:p w14:paraId="4C037BBF" w14:textId="3BC664E2" w:rsidR="00F0724C" w:rsidRDefault="00F0724C" w:rsidP="00F0724C">
      <w:pPr>
        <w:spacing w:after="160" w:line="259" w:lineRule="auto"/>
        <w:rPr>
          <w:rFonts w:ascii="Franklin Gothic Book" w:hAnsi="Franklin Gothic Book" w:cs="Arial"/>
          <w:b/>
          <w:sz w:val="22"/>
          <w:szCs w:val="22"/>
        </w:rPr>
      </w:pPr>
    </w:p>
    <w:p w14:paraId="4518F610" w14:textId="696CE931" w:rsidR="00F0724C" w:rsidRDefault="00F0724C" w:rsidP="00F0724C">
      <w:pPr>
        <w:spacing w:after="160" w:line="259" w:lineRule="auto"/>
        <w:rPr>
          <w:rFonts w:ascii="Franklin Gothic Book" w:hAnsi="Franklin Gothic Book" w:cs="Arial"/>
          <w:b/>
          <w:sz w:val="22"/>
          <w:szCs w:val="22"/>
        </w:rPr>
      </w:pPr>
    </w:p>
    <w:p w14:paraId="123AF7E9" w14:textId="5654BA83" w:rsidR="00F0724C" w:rsidRDefault="00F0724C" w:rsidP="00F0724C">
      <w:pPr>
        <w:spacing w:after="160" w:line="259" w:lineRule="auto"/>
        <w:rPr>
          <w:rFonts w:ascii="Franklin Gothic Book" w:hAnsi="Franklin Gothic Book" w:cs="Arial"/>
          <w:b/>
          <w:sz w:val="22"/>
          <w:szCs w:val="22"/>
        </w:rPr>
      </w:pPr>
    </w:p>
    <w:p w14:paraId="0B84282F" w14:textId="2C170202" w:rsidR="00F0724C" w:rsidRDefault="00F0724C" w:rsidP="00F0724C">
      <w:pPr>
        <w:spacing w:after="160" w:line="259" w:lineRule="auto"/>
        <w:rPr>
          <w:rFonts w:ascii="Franklin Gothic Book" w:hAnsi="Franklin Gothic Book" w:cs="Arial"/>
          <w:b/>
          <w:sz w:val="22"/>
          <w:szCs w:val="22"/>
        </w:rPr>
      </w:pPr>
    </w:p>
    <w:p w14:paraId="09B4D987" w14:textId="44D5BFBD" w:rsidR="00F0724C" w:rsidRDefault="00F0724C" w:rsidP="00F0724C">
      <w:pPr>
        <w:spacing w:after="160" w:line="259" w:lineRule="auto"/>
        <w:rPr>
          <w:rFonts w:ascii="Franklin Gothic Book" w:hAnsi="Franklin Gothic Book" w:cs="Arial"/>
          <w:b/>
          <w:sz w:val="22"/>
          <w:szCs w:val="22"/>
        </w:rPr>
      </w:pPr>
    </w:p>
    <w:p w14:paraId="5729980A" w14:textId="3AF9D874" w:rsidR="00F0724C" w:rsidRDefault="00F0724C" w:rsidP="00F0724C">
      <w:pPr>
        <w:spacing w:after="160" w:line="259" w:lineRule="auto"/>
        <w:rPr>
          <w:rFonts w:ascii="Franklin Gothic Book" w:hAnsi="Franklin Gothic Book" w:cs="Arial"/>
          <w:b/>
          <w:sz w:val="22"/>
          <w:szCs w:val="22"/>
        </w:rPr>
      </w:pPr>
    </w:p>
    <w:p w14:paraId="1DF1A320" w14:textId="29821AF7" w:rsidR="00F0724C" w:rsidRDefault="00F0724C" w:rsidP="00F0724C">
      <w:pPr>
        <w:spacing w:after="160" w:line="259" w:lineRule="auto"/>
        <w:rPr>
          <w:rFonts w:ascii="Franklin Gothic Book" w:hAnsi="Franklin Gothic Book" w:cs="Arial"/>
          <w:b/>
          <w:sz w:val="22"/>
          <w:szCs w:val="22"/>
        </w:rPr>
      </w:pPr>
    </w:p>
    <w:p w14:paraId="7F5134E4" w14:textId="402DFF01" w:rsidR="00F0724C" w:rsidRDefault="00F0724C" w:rsidP="00F0724C">
      <w:pPr>
        <w:spacing w:after="160" w:line="259" w:lineRule="auto"/>
        <w:rPr>
          <w:rFonts w:ascii="Franklin Gothic Book" w:hAnsi="Franklin Gothic Book" w:cs="Arial"/>
          <w:b/>
          <w:sz w:val="22"/>
          <w:szCs w:val="22"/>
        </w:rPr>
      </w:pPr>
    </w:p>
    <w:p w14:paraId="3F9CA693" w14:textId="04BF3B71" w:rsidR="00F0724C" w:rsidRDefault="00F0724C" w:rsidP="00F0724C">
      <w:pPr>
        <w:spacing w:after="160" w:line="259" w:lineRule="auto"/>
        <w:rPr>
          <w:rFonts w:ascii="Franklin Gothic Book" w:hAnsi="Franklin Gothic Book" w:cs="Arial"/>
          <w:b/>
          <w:sz w:val="22"/>
          <w:szCs w:val="22"/>
        </w:rPr>
      </w:pPr>
    </w:p>
    <w:p w14:paraId="37581FFD" w14:textId="071CA44D" w:rsidR="00F0724C" w:rsidRDefault="00F0724C" w:rsidP="00F0724C">
      <w:pPr>
        <w:spacing w:after="160" w:line="259" w:lineRule="auto"/>
        <w:rPr>
          <w:rFonts w:ascii="Franklin Gothic Book" w:hAnsi="Franklin Gothic Book" w:cs="Arial"/>
          <w:b/>
          <w:sz w:val="22"/>
          <w:szCs w:val="22"/>
        </w:rPr>
      </w:pPr>
    </w:p>
    <w:p w14:paraId="70D7C17C" w14:textId="129CF0FC" w:rsidR="00F0724C" w:rsidRDefault="00F0724C" w:rsidP="00F0724C">
      <w:pPr>
        <w:spacing w:after="160" w:line="259" w:lineRule="auto"/>
        <w:rPr>
          <w:rFonts w:ascii="Franklin Gothic Book" w:hAnsi="Franklin Gothic Book" w:cs="Arial"/>
          <w:b/>
          <w:sz w:val="22"/>
          <w:szCs w:val="22"/>
        </w:rPr>
      </w:pPr>
    </w:p>
    <w:p w14:paraId="29D59D82" w14:textId="130D6E9A" w:rsidR="00F0724C" w:rsidRDefault="00F0724C" w:rsidP="00F0724C">
      <w:pPr>
        <w:spacing w:after="160" w:line="259" w:lineRule="auto"/>
        <w:rPr>
          <w:rFonts w:ascii="Franklin Gothic Book" w:hAnsi="Franklin Gothic Book" w:cs="Arial"/>
          <w:b/>
          <w:sz w:val="22"/>
          <w:szCs w:val="22"/>
        </w:rPr>
      </w:pPr>
    </w:p>
    <w:p w14:paraId="0558BE53" w14:textId="5BDE87FB" w:rsidR="00F0724C" w:rsidRDefault="00F0724C" w:rsidP="00F0724C">
      <w:pPr>
        <w:spacing w:after="160" w:line="259" w:lineRule="auto"/>
        <w:rPr>
          <w:rFonts w:ascii="Franklin Gothic Book" w:hAnsi="Franklin Gothic Book" w:cs="Arial"/>
          <w:b/>
          <w:sz w:val="22"/>
          <w:szCs w:val="22"/>
        </w:rPr>
      </w:pPr>
    </w:p>
    <w:p w14:paraId="03139F06" w14:textId="532D754D" w:rsidR="00F0724C" w:rsidRDefault="00F0724C" w:rsidP="00F0724C">
      <w:pPr>
        <w:spacing w:after="160" w:line="259" w:lineRule="auto"/>
        <w:rPr>
          <w:rFonts w:ascii="Franklin Gothic Book" w:hAnsi="Franklin Gothic Book" w:cs="Arial"/>
          <w:b/>
          <w:sz w:val="22"/>
          <w:szCs w:val="22"/>
        </w:rPr>
      </w:pPr>
    </w:p>
    <w:p w14:paraId="11F9DA2D" w14:textId="6E1E21BF" w:rsidR="00F0724C" w:rsidRDefault="00F0724C" w:rsidP="00F0724C">
      <w:pPr>
        <w:spacing w:after="160" w:line="259" w:lineRule="auto"/>
        <w:rPr>
          <w:rFonts w:ascii="Franklin Gothic Book" w:hAnsi="Franklin Gothic Book" w:cs="Arial"/>
          <w:b/>
          <w:sz w:val="22"/>
          <w:szCs w:val="22"/>
        </w:rPr>
      </w:pPr>
    </w:p>
    <w:p w14:paraId="15019E04" w14:textId="3339BE95" w:rsidR="00F0724C" w:rsidRDefault="00F0724C" w:rsidP="00F0724C">
      <w:pPr>
        <w:spacing w:after="160" w:line="259" w:lineRule="auto"/>
        <w:rPr>
          <w:rFonts w:ascii="Franklin Gothic Book" w:hAnsi="Franklin Gothic Book" w:cs="Arial"/>
          <w:b/>
          <w:sz w:val="22"/>
          <w:szCs w:val="22"/>
        </w:rPr>
      </w:pPr>
    </w:p>
    <w:p w14:paraId="495130BF" w14:textId="48FE075D" w:rsidR="00F0724C" w:rsidRDefault="00F0724C" w:rsidP="00F0724C">
      <w:pPr>
        <w:spacing w:after="160" w:line="259" w:lineRule="auto"/>
        <w:rPr>
          <w:rFonts w:ascii="Franklin Gothic Book" w:hAnsi="Franklin Gothic Book" w:cs="Arial"/>
          <w:b/>
          <w:sz w:val="22"/>
          <w:szCs w:val="22"/>
        </w:rPr>
      </w:pPr>
    </w:p>
    <w:p w14:paraId="546D4D35" w14:textId="35F5EF9D" w:rsidR="00F0724C" w:rsidRDefault="00F0724C" w:rsidP="00F0724C">
      <w:pPr>
        <w:spacing w:after="160" w:line="259" w:lineRule="auto"/>
        <w:rPr>
          <w:rFonts w:ascii="Franklin Gothic Book" w:hAnsi="Franklin Gothic Book" w:cs="Arial"/>
          <w:b/>
          <w:sz w:val="22"/>
          <w:szCs w:val="22"/>
        </w:rPr>
      </w:pPr>
    </w:p>
    <w:p w14:paraId="36F6220B" w14:textId="23055F11" w:rsidR="00F0724C" w:rsidRDefault="00F0724C" w:rsidP="00F0724C">
      <w:pPr>
        <w:spacing w:after="160" w:line="259" w:lineRule="auto"/>
        <w:rPr>
          <w:rFonts w:ascii="Franklin Gothic Book" w:hAnsi="Franklin Gothic Book" w:cs="Arial"/>
          <w:b/>
          <w:sz w:val="22"/>
          <w:szCs w:val="22"/>
        </w:rPr>
      </w:pPr>
    </w:p>
    <w:p w14:paraId="201CD1DD" w14:textId="315A1061" w:rsidR="00F0724C" w:rsidRDefault="00F0724C" w:rsidP="00F0724C">
      <w:pPr>
        <w:spacing w:after="160" w:line="259" w:lineRule="auto"/>
        <w:rPr>
          <w:rFonts w:ascii="Franklin Gothic Book" w:hAnsi="Franklin Gothic Book" w:cs="Arial"/>
          <w:b/>
          <w:sz w:val="22"/>
          <w:szCs w:val="22"/>
        </w:rPr>
      </w:pPr>
    </w:p>
    <w:p w14:paraId="6733297C" w14:textId="73FECED7" w:rsidR="00F0724C" w:rsidRDefault="00F0724C" w:rsidP="00F0724C">
      <w:pPr>
        <w:spacing w:after="160" w:line="259" w:lineRule="auto"/>
        <w:rPr>
          <w:rFonts w:ascii="Franklin Gothic Book" w:hAnsi="Franklin Gothic Book" w:cs="Arial"/>
          <w:b/>
          <w:sz w:val="22"/>
          <w:szCs w:val="22"/>
        </w:rPr>
      </w:pPr>
    </w:p>
    <w:p w14:paraId="1151F369" w14:textId="4854F0E2" w:rsidR="00F0724C" w:rsidRDefault="00F0724C" w:rsidP="00F0724C">
      <w:pPr>
        <w:spacing w:after="160" w:line="259" w:lineRule="auto"/>
        <w:rPr>
          <w:rFonts w:ascii="Franklin Gothic Book" w:hAnsi="Franklin Gothic Book" w:cs="Arial"/>
          <w:b/>
          <w:sz w:val="22"/>
          <w:szCs w:val="22"/>
        </w:rPr>
      </w:pPr>
    </w:p>
    <w:p w14:paraId="7DA9E457" w14:textId="241885F1" w:rsidR="00F0724C" w:rsidRDefault="00F0724C" w:rsidP="00F0724C">
      <w:pPr>
        <w:spacing w:after="160" w:line="259" w:lineRule="auto"/>
        <w:rPr>
          <w:rFonts w:ascii="Franklin Gothic Book" w:hAnsi="Franklin Gothic Book" w:cs="Arial"/>
          <w:b/>
          <w:sz w:val="22"/>
          <w:szCs w:val="22"/>
        </w:rPr>
      </w:pPr>
    </w:p>
    <w:p w14:paraId="5BD72253" w14:textId="142941E1" w:rsidR="00F0724C" w:rsidRDefault="00F0724C" w:rsidP="00F0724C">
      <w:pPr>
        <w:spacing w:after="160" w:line="259" w:lineRule="auto"/>
        <w:rPr>
          <w:rFonts w:ascii="Franklin Gothic Book" w:hAnsi="Franklin Gothic Book" w:cs="Arial"/>
          <w:b/>
          <w:sz w:val="22"/>
          <w:szCs w:val="22"/>
        </w:rPr>
      </w:pPr>
    </w:p>
    <w:p w14:paraId="0DD10452" w14:textId="77777777" w:rsidR="00F0724C" w:rsidRDefault="00F0724C" w:rsidP="00F0724C">
      <w:pPr>
        <w:spacing w:after="160" w:line="259" w:lineRule="auto"/>
        <w:rPr>
          <w:rFonts w:ascii="Franklin Gothic Book" w:hAnsi="Franklin Gothic Book" w:cs="Arial"/>
          <w:b/>
          <w:sz w:val="22"/>
          <w:szCs w:val="22"/>
        </w:rPr>
      </w:pPr>
    </w:p>
    <w:p w14:paraId="3CAF1964" w14:textId="63C1F09B" w:rsidR="00F0724C" w:rsidRPr="00F0724C" w:rsidRDefault="00F0724C" w:rsidP="00F0724C">
      <w:pPr>
        <w:spacing w:after="150"/>
        <w:jc w:val="right"/>
        <w:rPr>
          <w:rFonts w:ascii="Franklin Gothic Book" w:hAnsi="Franklin Gothic Book"/>
          <w:sz w:val="22"/>
          <w:szCs w:val="22"/>
        </w:rPr>
      </w:pPr>
      <w:r w:rsidRPr="00F0724C">
        <w:rPr>
          <w:rFonts w:ascii="Franklin Gothic Book" w:hAnsi="Franklin Gothic Book" w:cs="Helvetica"/>
          <w:color w:val="333333"/>
          <w:sz w:val="22"/>
          <w:szCs w:val="22"/>
        </w:rPr>
        <w:t>Załącznik nr 4 do ogłoszenia</w:t>
      </w:r>
    </w:p>
    <w:p w14:paraId="246DE45A" w14:textId="77777777" w:rsidR="00F0724C" w:rsidRPr="00F0724C" w:rsidRDefault="00F0724C" w:rsidP="00F0724C">
      <w:pPr>
        <w:rPr>
          <w:rFonts w:ascii="Franklin Gothic Book" w:hAnsi="Franklin Gothic Book" w:cs="Arial"/>
          <w:i/>
          <w:sz w:val="22"/>
          <w:szCs w:val="22"/>
          <w:u w:val="single"/>
        </w:rPr>
      </w:pPr>
    </w:p>
    <w:p w14:paraId="26DE0E10" w14:textId="77777777" w:rsidR="00F0724C" w:rsidRPr="00F0724C" w:rsidRDefault="00F0724C" w:rsidP="00F0724C">
      <w:pPr>
        <w:spacing w:line="276" w:lineRule="auto"/>
        <w:jc w:val="center"/>
        <w:rPr>
          <w:rFonts w:ascii="Franklin Gothic Book" w:hAnsi="Franklin Gothic Book"/>
          <w:b/>
          <w:sz w:val="22"/>
          <w:szCs w:val="22"/>
        </w:rPr>
      </w:pPr>
      <w:r w:rsidRPr="00F0724C">
        <w:rPr>
          <w:rFonts w:ascii="Franklin Gothic Book" w:hAnsi="Franklin Gothic Book"/>
          <w:b/>
          <w:sz w:val="22"/>
          <w:szCs w:val="22"/>
        </w:rPr>
        <w:t xml:space="preserve">Wzór oświadczenia wymaganego od Oferenta w zakresie wypełnienia obowiązków informacyjnych przewidzianych w art. 13 lub art. 14 RODO </w:t>
      </w:r>
    </w:p>
    <w:p w14:paraId="2FCE4C96" w14:textId="77777777" w:rsidR="00F0724C" w:rsidRPr="00F0724C" w:rsidRDefault="00F0724C" w:rsidP="00F0724C">
      <w:pPr>
        <w:jc w:val="center"/>
        <w:rPr>
          <w:rFonts w:ascii="Franklin Gothic Book" w:hAnsi="Franklin Gothic Book" w:cs="Arial"/>
          <w:i/>
          <w:sz w:val="22"/>
          <w:szCs w:val="22"/>
          <w:u w:val="single"/>
        </w:rPr>
      </w:pPr>
    </w:p>
    <w:p w14:paraId="185CE8FE" w14:textId="77777777" w:rsidR="00F0724C" w:rsidRPr="00F0724C" w:rsidRDefault="00F0724C" w:rsidP="00F0724C">
      <w:pPr>
        <w:rPr>
          <w:rFonts w:ascii="Franklin Gothic Book" w:hAnsi="Franklin Gothic Book" w:cs="Arial"/>
          <w:color w:val="000000"/>
          <w:sz w:val="22"/>
          <w:szCs w:val="22"/>
        </w:rPr>
      </w:pPr>
    </w:p>
    <w:p w14:paraId="3F630B3A" w14:textId="77777777" w:rsidR="00F0724C" w:rsidRPr="00F0724C" w:rsidRDefault="00F0724C" w:rsidP="00F0724C">
      <w:pPr>
        <w:spacing w:after="300" w:line="360" w:lineRule="auto"/>
        <w:ind w:firstLine="567"/>
        <w:jc w:val="both"/>
        <w:rPr>
          <w:rFonts w:ascii="Franklin Gothic Book" w:eastAsia="Calibri" w:hAnsi="Franklin Gothic Book" w:cs="Helvetica"/>
          <w:color w:val="333333"/>
          <w:sz w:val="22"/>
          <w:szCs w:val="22"/>
          <w:lang w:eastAsia="en-US"/>
        </w:rPr>
      </w:pPr>
      <w:r w:rsidRPr="00F0724C">
        <w:rPr>
          <w:rFonts w:ascii="Franklin Gothic Book" w:eastAsia="Calibri" w:hAnsi="Franklin Gothic Book" w:cs="Helvetica"/>
          <w:color w:val="333333"/>
          <w:sz w:val="22"/>
          <w:szCs w:val="22"/>
          <w:lang w:eastAsia="en-US"/>
        </w:rPr>
        <w:t>Oświadczam, że wypełniłem obowiązki informacyjne przewidziane w art. 13 lub art. 14 RODO</w:t>
      </w:r>
      <w:r w:rsidRPr="00F0724C">
        <w:rPr>
          <w:rFonts w:ascii="Franklin Gothic Book" w:eastAsia="Calibri" w:hAnsi="Franklin Gothic Book" w:cs="Helvetica"/>
          <w:color w:val="333333"/>
          <w:sz w:val="22"/>
          <w:szCs w:val="22"/>
          <w:vertAlign w:val="superscript"/>
          <w:lang w:eastAsia="en-US"/>
        </w:rPr>
        <w:t>1)</w:t>
      </w:r>
      <w:r w:rsidRPr="00F0724C">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55B27753" w14:textId="77777777" w:rsidR="00F0724C" w:rsidRPr="00F0724C" w:rsidRDefault="00F0724C" w:rsidP="00F0724C">
      <w:pPr>
        <w:spacing w:after="300" w:line="360" w:lineRule="auto"/>
        <w:jc w:val="right"/>
        <w:rPr>
          <w:rFonts w:ascii="Franklin Gothic Book" w:hAnsi="Franklin Gothic Book" w:cs="Arial"/>
          <w:b/>
          <w:sz w:val="22"/>
          <w:szCs w:val="22"/>
        </w:rPr>
      </w:pPr>
      <w:r w:rsidRPr="00F0724C">
        <w:rPr>
          <w:rFonts w:ascii="Franklin Gothic Book" w:hAnsi="Franklin Gothic Book" w:cs="Arial"/>
          <w:b/>
          <w:sz w:val="22"/>
          <w:szCs w:val="22"/>
        </w:rPr>
        <w:t>…………………………………………..</w:t>
      </w:r>
    </w:p>
    <w:p w14:paraId="3A98A164" w14:textId="77777777" w:rsidR="00F0724C" w:rsidRPr="00F0724C" w:rsidRDefault="00F0724C" w:rsidP="00F0724C">
      <w:pPr>
        <w:spacing w:after="150"/>
        <w:ind w:left="6663"/>
        <w:contextualSpacing/>
        <w:jc w:val="center"/>
        <w:rPr>
          <w:rFonts w:ascii="Franklin Gothic Book" w:hAnsi="Franklin Gothic Book" w:cs="Helvetica"/>
          <w:i/>
          <w:color w:val="333333"/>
          <w:sz w:val="20"/>
          <w:szCs w:val="20"/>
        </w:rPr>
      </w:pPr>
      <w:r w:rsidRPr="00F0724C">
        <w:rPr>
          <w:rFonts w:ascii="Franklin Gothic Book" w:hAnsi="Franklin Gothic Book" w:cs="Helvetica"/>
          <w:i/>
          <w:color w:val="333333"/>
          <w:sz w:val="20"/>
          <w:szCs w:val="20"/>
        </w:rPr>
        <w:t>data i podpis uprawnionego</w:t>
      </w:r>
    </w:p>
    <w:p w14:paraId="0C7444EF" w14:textId="77777777" w:rsidR="00F0724C" w:rsidRPr="00F0724C" w:rsidRDefault="00F0724C" w:rsidP="00F0724C">
      <w:pPr>
        <w:spacing w:after="150"/>
        <w:ind w:left="6663"/>
        <w:contextualSpacing/>
        <w:jc w:val="center"/>
        <w:rPr>
          <w:rFonts w:ascii="Franklin Gothic Book" w:hAnsi="Franklin Gothic Book" w:cs="Helvetica"/>
          <w:i/>
          <w:color w:val="333333"/>
          <w:sz w:val="20"/>
          <w:szCs w:val="20"/>
        </w:rPr>
      </w:pPr>
      <w:r w:rsidRPr="00F0724C">
        <w:rPr>
          <w:rFonts w:ascii="Franklin Gothic Book" w:hAnsi="Franklin Gothic Book" w:cs="Helvetica"/>
          <w:i/>
          <w:color w:val="333333"/>
          <w:sz w:val="20"/>
          <w:szCs w:val="20"/>
        </w:rPr>
        <w:t>przedstawiciela Oferenta</w:t>
      </w:r>
    </w:p>
    <w:p w14:paraId="638542DD" w14:textId="77777777" w:rsidR="00F0724C" w:rsidRPr="00F0724C" w:rsidRDefault="00F0724C" w:rsidP="00F0724C">
      <w:pPr>
        <w:spacing w:after="300" w:line="360" w:lineRule="auto"/>
        <w:rPr>
          <w:rFonts w:ascii="Franklin Gothic Book" w:hAnsi="Franklin Gothic Book" w:cs="Arial"/>
          <w:sz w:val="22"/>
          <w:szCs w:val="22"/>
        </w:rPr>
      </w:pPr>
      <w:r w:rsidRPr="00F0724C">
        <w:rPr>
          <w:rFonts w:ascii="Franklin Gothic Book" w:hAnsi="Franklin Gothic Book" w:cs="Arial"/>
          <w:sz w:val="22"/>
          <w:szCs w:val="22"/>
        </w:rPr>
        <w:t xml:space="preserve">  </w:t>
      </w:r>
      <w:r w:rsidRPr="00F0724C">
        <w:rPr>
          <w:rFonts w:ascii="Franklin Gothic Book" w:hAnsi="Franklin Gothic Book" w:cs="Arial"/>
          <w:color w:val="000000"/>
          <w:sz w:val="22"/>
          <w:szCs w:val="22"/>
        </w:rPr>
        <w:t>______________________________</w:t>
      </w:r>
    </w:p>
    <w:p w14:paraId="0A63016A" w14:textId="77777777" w:rsidR="00F0724C" w:rsidRPr="00F0724C" w:rsidRDefault="00F0724C" w:rsidP="00F0724C">
      <w:pPr>
        <w:spacing w:line="245" w:lineRule="auto"/>
        <w:rPr>
          <w:rFonts w:ascii="Franklin Gothic Book" w:hAnsi="Franklin Gothic Book" w:cs="Arial"/>
          <w:sz w:val="18"/>
          <w:szCs w:val="18"/>
        </w:rPr>
      </w:pPr>
      <w:r w:rsidRPr="00F0724C">
        <w:rPr>
          <w:rFonts w:ascii="Franklin Gothic Book" w:hAnsi="Franklin Gothic Book" w:cs="Arial"/>
          <w:color w:val="000000"/>
          <w:sz w:val="18"/>
          <w:szCs w:val="18"/>
          <w:vertAlign w:val="superscript"/>
        </w:rPr>
        <w:t xml:space="preserve">1) </w:t>
      </w:r>
      <w:r w:rsidRPr="00F0724C">
        <w:rPr>
          <w:rFonts w:ascii="Franklin Gothic Book" w:hAnsi="Franklin Gothic Book"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0724C">
        <w:rPr>
          <w:rFonts w:ascii="Franklin Gothic Book" w:hAnsi="Franklin Gothic Book" w:cs="Arial"/>
          <w:sz w:val="18"/>
          <w:szCs w:val="18"/>
        </w:rPr>
        <w:t xml:space="preserve"> </w:t>
      </w:r>
    </w:p>
    <w:p w14:paraId="1339ECEB" w14:textId="77777777" w:rsidR="00F0724C" w:rsidRPr="00F0724C" w:rsidRDefault="00F0724C" w:rsidP="00F0724C">
      <w:pPr>
        <w:rPr>
          <w:rFonts w:ascii="Franklin Gothic Book" w:hAnsi="Franklin Gothic Book"/>
          <w:sz w:val="18"/>
          <w:szCs w:val="18"/>
        </w:rPr>
      </w:pPr>
    </w:p>
    <w:p w14:paraId="3042A9B2" w14:textId="77777777" w:rsidR="00F0724C" w:rsidRPr="00F0724C" w:rsidRDefault="00F0724C" w:rsidP="00F0724C">
      <w:pPr>
        <w:spacing w:after="300" w:line="276" w:lineRule="auto"/>
        <w:ind w:left="142" w:hanging="142"/>
        <w:jc w:val="both"/>
        <w:rPr>
          <w:rFonts w:ascii="Franklin Gothic Book" w:hAnsi="Franklin Gothic Book" w:cs="Arial"/>
          <w:sz w:val="18"/>
          <w:szCs w:val="18"/>
        </w:rPr>
      </w:pPr>
      <w:r w:rsidRPr="00F0724C">
        <w:rPr>
          <w:rFonts w:ascii="Franklin Gothic Book" w:hAnsi="Franklin Gothic Book" w:cs="Arial"/>
          <w:color w:val="000000"/>
          <w:sz w:val="18"/>
          <w:szCs w:val="18"/>
        </w:rPr>
        <w:t xml:space="preserve">* W przypadku gdy oferent </w:t>
      </w:r>
      <w:r w:rsidRPr="00F0724C">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32B87F49" w14:textId="37E5666E" w:rsidR="00F0724C" w:rsidRDefault="00F0724C" w:rsidP="00F0724C">
      <w:pPr>
        <w:rPr>
          <w:rFonts w:ascii="Franklin Gothic Book" w:hAnsi="Franklin Gothic Book" w:cs="Tahoma"/>
          <w:sz w:val="22"/>
        </w:rPr>
      </w:pPr>
    </w:p>
    <w:p w14:paraId="76974D2B" w14:textId="125388D2" w:rsidR="00F0724C" w:rsidRDefault="00F0724C" w:rsidP="00F0724C">
      <w:pPr>
        <w:rPr>
          <w:rFonts w:ascii="Franklin Gothic Book" w:hAnsi="Franklin Gothic Book" w:cs="Tahoma"/>
          <w:sz w:val="22"/>
        </w:rPr>
      </w:pPr>
    </w:p>
    <w:p w14:paraId="29B495DD" w14:textId="75A2D4F1" w:rsidR="00F0724C" w:rsidRDefault="00F0724C" w:rsidP="00F0724C">
      <w:pPr>
        <w:rPr>
          <w:rFonts w:ascii="Franklin Gothic Book" w:hAnsi="Franklin Gothic Book" w:cs="Tahoma"/>
          <w:sz w:val="22"/>
        </w:rPr>
      </w:pPr>
    </w:p>
    <w:p w14:paraId="02D009C8" w14:textId="71976445" w:rsidR="00F0724C" w:rsidRDefault="00F0724C" w:rsidP="00F0724C">
      <w:pPr>
        <w:rPr>
          <w:rFonts w:ascii="Franklin Gothic Book" w:hAnsi="Franklin Gothic Book" w:cs="Tahoma"/>
          <w:sz w:val="22"/>
        </w:rPr>
      </w:pPr>
    </w:p>
    <w:p w14:paraId="57EE9F47" w14:textId="47161E4A" w:rsidR="00F0724C" w:rsidRDefault="00F0724C" w:rsidP="00F0724C">
      <w:pPr>
        <w:rPr>
          <w:rFonts w:ascii="Franklin Gothic Book" w:hAnsi="Franklin Gothic Book" w:cs="Tahoma"/>
          <w:sz w:val="22"/>
        </w:rPr>
      </w:pPr>
    </w:p>
    <w:p w14:paraId="3694E9D4" w14:textId="4709D7AF" w:rsidR="00F0724C" w:rsidRDefault="00F0724C" w:rsidP="00F0724C">
      <w:pPr>
        <w:rPr>
          <w:rFonts w:ascii="Franklin Gothic Book" w:hAnsi="Franklin Gothic Book" w:cs="Tahoma"/>
          <w:sz w:val="22"/>
        </w:rPr>
      </w:pPr>
    </w:p>
    <w:p w14:paraId="5FA43634" w14:textId="14910FAE" w:rsidR="00F0724C" w:rsidRDefault="00F0724C" w:rsidP="00F0724C">
      <w:pPr>
        <w:rPr>
          <w:rFonts w:ascii="Franklin Gothic Book" w:hAnsi="Franklin Gothic Book" w:cs="Tahoma"/>
          <w:sz w:val="22"/>
        </w:rPr>
      </w:pPr>
    </w:p>
    <w:p w14:paraId="1C134E5F" w14:textId="6B628B26" w:rsidR="00F0724C" w:rsidRDefault="00F0724C" w:rsidP="00F0724C">
      <w:pPr>
        <w:rPr>
          <w:rFonts w:ascii="Franklin Gothic Book" w:hAnsi="Franklin Gothic Book" w:cs="Tahoma"/>
          <w:sz w:val="22"/>
        </w:rPr>
      </w:pPr>
    </w:p>
    <w:p w14:paraId="3E813428" w14:textId="7126E881" w:rsidR="00F0724C" w:rsidRDefault="00F0724C" w:rsidP="00F0724C">
      <w:pPr>
        <w:rPr>
          <w:rFonts w:ascii="Franklin Gothic Book" w:hAnsi="Franklin Gothic Book" w:cs="Tahoma"/>
          <w:sz w:val="22"/>
        </w:rPr>
      </w:pPr>
    </w:p>
    <w:p w14:paraId="7CB28024" w14:textId="1FCC9F9F" w:rsidR="00F0724C" w:rsidRDefault="00F0724C" w:rsidP="00F0724C">
      <w:pPr>
        <w:rPr>
          <w:rFonts w:ascii="Franklin Gothic Book" w:hAnsi="Franklin Gothic Book" w:cs="Tahoma"/>
          <w:sz w:val="22"/>
        </w:rPr>
      </w:pPr>
    </w:p>
    <w:p w14:paraId="08146118" w14:textId="06FEAC7A" w:rsidR="00F0724C" w:rsidRDefault="00F0724C" w:rsidP="00F0724C">
      <w:pPr>
        <w:rPr>
          <w:rFonts w:ascii="Franklin Gothic Book" w:hAnsi="Franklin Gothic Book" w:cs="Tahoma"/>
          <w:sz w:val="22"/>
        </w:rPr>
      </w:pPr>
    </w:p>
    <w:p w14:paraId="732B6848" w14:textId="057E594E" w:rsidR="00F0724C" w:rsidRDefault="00F0724C" w:rsidP="00F0724C">
      <w:pPr>
        <w:rPr>
          <w:rFonts w:ascii="Franklin Gothic Book" w:hAnsi="Franklin Gothic Book" w:cs="Tahoma"/>
          <w:sz w:val="22"/>
        </w:rPr>
      </w:pPr>
    </w:p>
    <w:p w14:paraId="5B34BEA8" w14:textId="6E300ABC" w:rsidR="00F0724C" w:rsidRDefault="00F0724C" w:rsidP="00F0724C">
      <w:pPr>
        <w:rPr>
          <w:rFonts w:ascii="Franklin Gothic Book" w:hAnsi="Franklin Gothic Book" w:cs="Tahoma"/>
          <w:sz w:val="22"/>
        </w:rPr>
      </w:pPr>
    </w:p>
    <w:p w14:paraId="4418CBA7" w14:textId="58CED4A8" w:rsidR="00F0724C" w:rsidRDefault="00F0724C" w:rsidP="00F0724C">
      <w:pPr>
        <w:rPr>
          <w:rFonts w:ascii="Franklin Gothic Book" w:hAnsi="Franklin Gothic Book" w:cs="Tahoma"/>
          <w:sz w:val="22"/>
        </w:rPr>
      </w:pPr>
    </w:p>
    <w:p w14:paraId="11C11BCF" w14:textId="71698BA2" w:rsidR="00F0724C" w:rsidRDefault="00F0724C" w:rsidP="00F0724C">
      <w:pPr>
        <w:rPr>
          <w:rFonts w:ascii="Franklin Gothic Book" w:hAnsi="Franklin Gothic Book" w:cs="Tahoma"/>
          <w:sz w:val="22"/>
        </w:rPr>
      </w:pPr>
    </w:p>
    <w:p w14:paraId="791ECC58" w14:textId="1AE33F6A" w:rsidR="00F0724C" w:rsidRDefault="00F0724C" w:rsidP="00F0724C">
      <w:pPr>
        <w:rPr>
          <w:rFonts w:ascii="Franklin Gothic Book" w:hAnsi="Franklin Gothic Book" w:cs="Tahoma"/>
          <w:sz w:val="22"/>
        </w:rPr>
      </w:pPr>
    </w:p>
    <w:p w14:paraId="1B048D72" w14:textId="6CF20BC1" w:rsidR="00F0724C" w:rsidRDefault="00F0724C" w:rsidP="00F0724C">
      <w:pPr>
        <w:rPr>
          <w:rFonts w:ascii="Franklin Gothic Book" w:hAnsi="Franklin Gothic Book" w:cs="Tahoma"/>
          <w:sz w:val="22"/>
        </w:rPr>
      </w:pPr>
    </w:p>
    <w:p w14:paraId="1CB9D85C" w14:textId="1FD03FD4" w:rsidR="00F0724C" w:rsidRDefault="00F0724C" w:rsidP="00F0724C">
      <w:pPr>
        <w:rPr>
          <w:rFonts w:ascii="Franklin Gothic Book" w:hAnsi="Franklin Gothic Book" w:cs="Tahoma"/>
          <w:sz w:val="22"/>
        </w:rPr>
      </w:pPr>
    </w:p>
    <w:p w14:paraId="132D5F9E" w14:textId="1F8AB1A4" w:rsidR="00F0724C" w:rsidRDefault="00F0724C" w:rsidP="00F0724C">
      <w:pPr>
        <w:rPr>
          <w:rFonts w:ascii="Franklin Gothic Book" w:hAnsi="Franklin Gothic Book" w:cs="Tahoma"/>
          <w:sz w:val="22"/>
        </w:rPr>
      </w:pPr>
    </w:p>
    <w:p w14:paraId="26CDB639" w14:textId="530DEAF6" w:rsidR="00F0724C" w:rsidRDefault="00F0724C" w:rsidP="00F0724C">
      <w:pPr>
        <w:rPr>
          <w:rFonts w:ascii="Franklin Gothic Book" w:hAnsi="Franklin Gothic Book" w:cs="Tahoma"/>
          <w:sz w:val="22"/>
        </w:rPr>
      </w:pPr>
    </w:p>
    <w:p w14:paraId="57FBCAF7" w14:textId="724EB59B" w:rsidR="00F0724C" w:rsidRDefault="00F0724C" w:rsidP="00F0724C">
      <w:pPr>
        <w:rPr>
          <w:rFonts w:ascii="Franklin Gothic Book" w:hAnsi="Franklin Gothic Book" w:cs="Tahoma"/>
          <w:sz w:val="22"/>
        </w:rPr>
      </w:pPr>
    </w:p>
    <w:p w14:paraId="5099EF5F" w14:textId="77777777" w:rsidR="00F0724C" w:rsidRPr="00F0724C" w:rsidRDefault="00F0724C" w:rsidP="00F0724C">
      <w:pPr>
        <w:rPr>
          <w:rFonts w:ascii="Franklin Gothic Book" w:hAnsi="Franklin Gothic Book" w:cs="Tahoma"/>
          <w:sz w:val="22"/>
        </w:rPr>
      </w:pPr>
    </w:p>
    <w:p w14:paraId="6AF7E736" w14:textId="77777777" w:rsidR="00F0724C" w:rsidRPr="00F0724C" w:rsidRDefault="00F0724C" w:rsidP="00F0724C">
      <w:pPr>
        <w:spacing w:after="200" w:line="276" w:lineRule="auto"/>
        <w:jc w:val="right"/>
        <w:rPr>
          <w:rFonts w:ascii="Franklin Gothic Book" w:hAnsi="Franklin Gothic Book" w:cs="Arial"/>
          <w:b/>
          <w:sz w:val="22"/>
          <w:szCs w:val="22"/>
        </w:rPr>
      </w:pPr>
      <w:r w:rsidRPr="00F0724C">
        <w:rPr>
          <w:rFonts w:ascii="Franklin Gothic Book" w:hAnsi="Franklin Gothic Book" w:cs="Arial"/>
          <w:b/>
          <w:sz w:val="22"/>
          <w:szCs w:val="22"/>
        </w:rPr>
        <w:lastRenderedPageBreak/>
        <w:t>ZAŁĄCZNIK NR 11 do Umowy</w:t>
      </w:r>
    </w:p>
    <w:p w14:paraId="436DFEB3" w14:textId="77777777" w:rsidR="00F0724C" w:rsidRPr="00F0724C" w:rsidRDefault="00F0724C" w:rsidP="00F0724C">
      <w:pPr>
        <w:ind w:left="425"/>
        <w:jc w:val="center"/>
        <w:rPr>
          <w:rFonts w:asciiTheme="minorHAnsi" w:hAnsiTheme="minorHAnsi" w:cstheme="minorHAnsi"/>
          <w:b/>
          <w:sz w:val="20"/>
          <w:szCs w:val="20"/>
        </w:rPr>
      </w:pPr>
      <w:r w:rsidRPr="00F0724C">
        <w:rPr>
          <w:rFonts w:asciiTheme="minorHAnsi" w:hAnsiTheme="minorHAnsi" w:cstheme="minorHAnsi"/>
          <w:b/>
          <w:sz w:val="20"/>
          <w:szCs w:val="20"/>
        </w:rPr>
        <w:t>Klauzula informacyjna Administratora</w:t>
      </w:r>
    </w:p>
    <w:p w14:paraId="6DD0EB12" w14:textId="77777777" w:rsidR="00F0724C" w:rsidRPr="00F0724C" w:rsidRDefault="00F0724C" w:rsidP="00F0724C">
      <w:pPr>
        <w:ind w:left="425"/>
        <w:jc w:val="center"/>
        <w:rPr>
          <w:rFonts w:asciiTheme="minorHAnsi" w:hAnsiTheme="minorHAnsi" w:cstheme="minorHAnsi"/>
          <w:b/>
          <w:sz w:val="20"/>
          <w:szCs w:val="20"/>
        </w:rPr>
      </w:pPr>
      <w:r w:rsidRPr="00F0724C">
        <w:rPr>
          <w:rFonts w:asciiTheme="minorHAnsi" w:hAnsiTheme="minorHAnsi" w:cstheme="minorHAnsi"/>
          <w:b/>
          <w:sz w:val="20"/>
          <w:szCs w:val="20"/>
        </w:rPr>
        <w:t>dla Wykonawcy</w:t>
      </w:r>
    </w:p>
    <w:p w14:paraId="02D70DC6" w14:textId="77777777" w:rsidR="00F0724C" w:rsidRPr="00F0724C" w:rsidRDefault="00F0724C" w:rsidP="00F0724C">
      <w:pPr>
        <w:ind w:left="425"/>
        <w:jc w:val="center"/>
        <w:rPr>
          <w:rFonts w:asciiTheme="minorHAnsi" w:hAnsiTheme="minorHAnsi" w:cstheme="minorHAnsi"/>
          <w:b/>
          <w:sz w:val="20"/>
          <w:szCs w:val="20"/>
        </w:rPr>
      </w:pPr>
      <w:r w:rsidRPr="00F0724C">
        <w:rPr>
          <w:rFonts w:asciiTheme="minorHAnsi" w:hAnsiTheme="minorHAnsi" w:cstheme="minorHAnsi"/>
          <w:b/>
          <w:sz w:val="20"/>
          <w:szCs w:val="20"/>
        </w:rPr>
        <w:t>związana z realizacją Umowy</w:t>
      </w:r>
    </w:p>
    <w:p w14:paraId="0F381EB4" w14:textId="77777777" w:rsidR="00F0724C" w:rsidRPr="00F0724C" w:rsidRDefault="00F0724C" w:rsidP="00F0724C">
      <w:pPr>
        <w:ind w:left="425"/>
        <w:jc w:val="center"/>
        <w:rPr>
          <w:rFonts w:asciiTheme="minorHAnsi" w:hAnsiTheme="minorHAnsi" w:cstheme="minorHAnsi"/>
          <w:i/>
          <w:sz w:val="20"/>
          <w:szCs w:val="20"/>
        </w:rPr>
      </w:pPr>
      <w:r w:rsidRPr="00F0724C">
        <w:rPr>
          <w:rFonts w:asciiTheme="minorHAnsi" w:hAnsiTheme="minorHAnsi" w:cstheme="minorHAnsi"/>
          <w:i/>
          <w:sz w:val="20"/>
          <w:szCs w:val="20"/>
        </w:rPr>
        <w:t>(dla pełnomocników, reprezentantów, pracowników i współpracowników Wykonawcy wskazanych do kontaktów i realizacji umowy)</w:t>
      </w:r>
    </w:p>
    <w:p w14:paraId="76FE9497" w14:textId="77777777" w:rsidR="00F0724C" w:rsidRPr="00F0724C" w:rsidRDefault="00F0724C" w:rsidP="00F0724C">
      <w:pPr>
        <w:jc w:val="both"/>
        <w:rPr>
          <w:rFonts w:asciiTheme="minorHAnsi" w:hAnsiTheme="minorHAnsi" w:cstheme="minorHAnsi"/>
          <w:sz w:val="20"/>
          <w:szCs w:val="20"/>
        </w:rPr>
      </w:pPr>
      <w:r w:rsidRPr="00F0724C">
        <w:rPr>
          <w:rFonts w:asciiTheme="minorHAnsi" w:hAnsiTheme="minorHAnsi"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0724C">
        <w:rPr>
          <w:rFonts w:asciiTheme="minorHAnsi" w:hAnsiTheme="minorHAnsi" w:cstheme="minorHAnsi"/>
          <w:b/>
          <w:sz w:val="20"/>
          <w:szCs w:val="20"/>
        </w:rPr>
        <w:t>RODO</w:t>
      </w:r>
      <w:r w:rsidRPr="00F0724C">
        <w:rPr>
          <w:rFonts w:asciiTheme="minorHAnsi" w:hAnsiTheme="minorHAnsi" w:cstheme="minorHAnsi"/>
          <w:sz w:val="20"/>
          <w:szCs w:val="20"/>
        </w:rPr>
        <w:t>), informujemy:</w:t>
      </w:r>
    </w:p>
    <w:p w14:paraId="1F97545A" w14:textId="77777777" w:rsidR="00F0724C" w:rsidRPr="00F0724C" w:rsidRDefault="00F0724C" w:rsidP="00F0724C">
      <w:pPr>
        <w:numPr>
          <w:ilvl w:val="0"/>
          <w:numId w:val="14"/>
        </w:numPr>
        <w:spacing w:after="120" w:line="259" w:lineRule="auto"/>
        <w:ind w:hanging="357"/>
        <w:jc w:val="both"/>
        <w:rPr>
          <w:rFonts w:asciiTheme="minorHAnsi" w:hAnsiTheme="minorHAnsi" w:cstheme="minorHAnsi"/>
          <w:b/>
          <w:sz w:val="20"/>
          <w:szCs w:val="20"/>
        </w:rPr>
      </w:pPr>
      <w:r w:rsidRPr="00F0724C">
        <w:rPr>
          <w:rFonts w:asciiTheme="minorHAnsi" w:hAnsiTheme="minorHAnsi" w:cstheme="minorHAnsi"/>
          <w:sz w:val="20"/>
          <w:szCs w:val="20"/>
        </w:rPr>
        <w:t xml:space="preserve">Administratorem Pana/Pani danych osobowych podanych przez Pana/Panią jest Enea Elektrownia Połaniec Spółka Akcyjna (w skrócie: Enea Połaniec S.A.)  z siedzibą w Zawadzie 26, 28-230 Połaniec (dalej: </w:t>
      </w:r>
      <w:r w:rsidRPr="00F0724C">
        <w:rPr>
          <w:rFonts w:asciiTheme="minorHAnsi" w:hAnsiTheme="minorHAnsi" w:cstheme="minorHAnsi"/>
          <w:b/>
          <w:sz w:val="20"/>
          <w:szCs w:val="20"/>
        </w:rPr>
        <w:t>Administrator</w:t>
      </w:r>
      <w:r w:rsidRPr="00F0724C">
        <w:rPr>
          <w:rFonts w:asciiTheme="minorHAnsi" w:hAnsiTheme="minorHAnsi" w:cstheme="minorHAnsi"/>
          <w:sz w:val="20"/>
          <w:szCs w:val="20"/>
        </w:rPr>
        <w:t>).</w:t>
      </w:r>
    </w:p>
    <w:p w14:paraId="0B8BBEF7" w14:textId="77777777" w:rsidR="00F0724C" w:rsidRPr="00F0724C" w:rsidRDefault="00F0724C" w:rsidP="00F0724C">
      <w:pPr>
        <w:jc w:val="both"/>
        <w:rPr>
          <w:rFonts w:asciiTheme="minorHAnsi" w:hAnsiTheme="minorHAnsi" w:cstheme="minorHAnsi"/>
          <w:sz w:val="20"/>
          <w:szCs w:val="20"/>
        </w:rPr>
      </w:pPr>
      <w:r w:rsidRPr="00F0724C">
        <w:rPr>
          <w:rFonts w:asciiTheme="minorHAnsi" w:hAnsiTheme="minorHAnsi" w:cstheme="minorHAnsi"/>
          <w:sz w:val="20"/>
          <w:szCs w:val="20"/>
        </w:rPr>
        <w:t>Dane kontaktowe:</w:t>
      </w:r>
    </w:p>
    <w:p w14:paraId="0B29BB09" w14:textId="77777777" w:rsidR="00F0724C" w:rsidRPr="00F0724C" w:rsidRDefault="00F0724C" w:rsidP="00F0724C">
      <w:pPr>
        <w:numPr>
          <w:ilvl w:val="0"/>
          <w:numId w:val="15"/>
        </w:numPr>
        <w:spacing w:after="120" w:line="259" w:lineRule="auto"/>
        <w:ind w:hanging="284"/>
        <w:jc w:val="both"/>
        <w:rPr>
          <w:rFonts w:asciiTheme="minorHAnsi" w:hAnsiTheme="minorHAnsi" w:cstheme="minorHAnsi"/>
          <w:b/>
          <w:sz w:val="20"/>
          <w:szCs w:val="20"/>
        </w:rPr>
      </w:pPr>
      <w:r w:rsidRPr="00F0724C">
        <w:rPr>
          <w:rFonts w:asciiTheme="minorHAnsi" w:hAnsiTheme="minorHAnsi" w:cstheme="minorHAnsi"/>
          <w:b/>
          <w:sz w:val="20"/>
          <w:szCs w:val="20"/>
        </w:rPr>
        <w:t xml:space="preserve">Inspektor Ochrony Danych - </w:t>
      </w:r>
      <w:r w:rsidRPr="00F0724C">
        <w:rPr>
          <w:rFonts w:asciiTheme="minorHAnsi" w:hAnsiTheme="minorHAnsi" w:cstheme="minorHAnsi"/>
          <w:sz w:val="20"/>
          <w:szCs w:val="20"/>
        </w:rPr>
        <w:t xml:space="preserve">e-mail: </w:t>
      </w:r>
      <w:hyperlink r:id="rId20" w:history="1">
        <w:r w:rsidRPr="00F0724C">
          <w:rPr>
            <w:rFonts w:asciiTheme="minorHAnsi" w:hAnsiTheme="minorHAnsi" w:cstheme="minorHAnsi"/>
            <w:color w:val="0563C1" w:themeColor="hyperlink"/>
            <w:sz w:val="20"/>
            <w:szCs w:val="20"/>
            <w:u w:val="single"/>
          </w:rPr>
          <w:t>eep.iod@enea.pl</w:t>
        </w:r>
      </w:hyperlink>
      <w:r w:rsidRPr="00F0724C">
        <w:rPr>
          <w:rFonts w:asciiTheme="minorHAnsi" w:hAnsiTheme="minorHAnsi" w:cstheme="minorHAnsi"/>
          <w:sz w:val="20"/>
          <w:szCs w:val="20"/>
        </w:rPr>
        <w:t xml:space="preserve">, </w:t>
      </w:r>
    </w:p>
    <w:p w14:paraId="5AF90FAD" w14:textId="77777777" w:rsidR="00F0724C" w:rsidRPr="00F0724C" w:rsidRDefault="00F0724C" w:rsidP="00F0724C">
      <w:pPr>
        <w:numPr>
          <w:ilvl w:val="0"/>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FDB3DA9" w14:textId="77777777" w:rsidR="00F0724C" w:rsidRPr="00F0724C" w:rsidRDefault="00F0724C" w:rsidP="00F0724C">
      <w:pPr>
        <w:numPr>
          <w:ilvl w:val="0"/>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0724C">
        <w:rPr>
          <w:rFonts w:asciiTheme="minorHAnsi" w:hAnsiTheme="minorHAnsi" w:cstheme="minorHAnsi"/>
          <w:b/>
          <w:sz w:val="20"/>
          <w:szCs w:val="20"/>
        </w:rPr>
        <w:t xml:space="preserve">RODO - </w:t>
      </w:r>
      <w:r w:rsidRPr="00F0724C">
        <w:rPr>
          <w:rFonts w:asciiTheme="minorHAnsi" w:hAnsiTheme="minorHAnsi" w:cstheme="minorHAnsi"/>
          <w:sz w:val="20"/>
          <w:szCs w:val="20"/>
        </w:rPr>
        <w:t xml:space="preserve">przetwarzanie jest niezbędne do wykonania umowy, wypełnienia obowiązku prawnego ciążącego na administratorze lub wynika z prawnie uzasadnionych interesów realizowanych przez administratora. </w:t>
      </w:r>
    </w:p>
    <w:p w14:paraId="38D93FC1" w14:textId="77777777" w:rsidR="00F0724C" w:rsidRPr="00F0724C" w:rsidRDefault="00F0724C" w:rsidP="00F0724C">
      <w:pPr>
        <w:numPr>
          <w:ilvl w:val="0"/>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Podanie przez Pana/Panią danych osobowych jest dobrowolne, ale niezbędne do udziału w postępowaniu i późniejszej realizacji usługi bądź umowy.</w:t>
      </w:r>
    </w:p>
    <w:p w14:paraId="016FB445" w14:textId="77777777" w:rsidR="00F0724C" w:rsidRPr="00F0724C" w:rsidRDefault="00F0724C" w:rsidP="00F0724C">
      <w:pPr>
        <w:numPr>
          <w:ilvl w:val="0"/>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Administrator może ujawnić Pana/Pani dane osobowe podmiotom upoważnionym na podstawie przepisów prawa. </w:t>
      </w:r>
    </w:p>
    <w:p w14:paraId="356376C9" w14:textId="77777777" w:rsidR="00F0724C" w:rsidRPr="00F0724C" w:rsidRDefault="00F0724C" w:rsidP="00F0724C">
      <w:pPr>
        <w:spacing w:after="120"/>
        <w:contextualSpacing/>
        <w:jc w:val="both"/>
        <w:rPr>
          <w:rFonts w:asciiTheme="minorHAnsi" w:hAnsiTheme="minorHAnsi" w:cstheme="minorHAnsi"/>
          <w:sz w:val="20"/>
          <w:szCs w:val="20"/>
        </w:rPr>
      </w:pPr>
      <w:r w:rsidRPr="00F0724C">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D0CDF1" w14:textId="77777777" w:rsidR="00F0724C" w:rsidRPr="00F0724C" w:rsidRDefault="00F0724C" w:rsidP="00F0724C">
      <w:pPr>
        <w:spacing w:after="120"/>
        <w:contextualSpacing/>
        <w:jc w:val="both"/>
        <w:rPr>
          <w:rFonts w:asciiTheme="minorHAnsi" w:hAnsiTheme="minorHAnsi" w:cstheme="minorHAnsi"/>
          <w:sz w:val="20"/>
          <w:szCs w:val="20"/>
        </w:rPr>
      </w:pPr>
      <w:r w:rsidRPr="00F0724C">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798273" w14:textId="77777777" w:rsidR="00F0724C" w:rsidRPr="00F0724C" w:rsidRDefault="00F0724C" w:rsidP="00F0724C">
      <w:pPr>
        <w:numPr>
          <w:ilvl w:val="0"/>
          <w:numId w:val="14"/>
        </w:numPr>
        <w:spacing w:after="120" w:line="27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C8E3ED6" w14:textId="77777777" w:rsidR="00F0724C" w:rsidRPr="00F0724C" w:rsidRDefault="00F0724C" w:rsidP="00F0724C">
      <w:pPr>
        <w:numPr>
          <w:ilvl w:val="0"/>
          <w:numId w:val="14"/>
        </w:numPr>
        <w:spacing w:before="100" w:beforeAutospacing="1" w:after="100" w:afterAutospacing="1" w:line="256" w:lineRule="auto"/>
        <w:contextualSpacing/>
        <w:rPr>
          <w:rFonts w:asciiTheme="minorHAnsi" w:hAnsiTheme="minorHAnsi" w:cstheme="minorHAnsi"/>
          <w:sz w:val="20"/>
          <w:szCs w:val="20"/>
        </w:rPr>
      </w:pPr>
      <w:r w:rsidRPr="00F0724C">
        <w:rPr>
          <w:rFonts w:asciiTheme="minorHAnsi" w:hAnsiTheme="minorHAnsi" w:cstheme="minorHAnsi"/>
          <w:bCs/>
          <w:sz w:val="20"/>
          <w:szCs w:val="20"/>
        </w:rPr>
        <w:t>Dane udostępnione przez Panią/Pana nie będą podlegały profilowaniu.</w:t>
      </w:r>
    </w:p>
    <w:p w14:paraId="180D4F0B" w14:textId="77777777" w:rsidR="00F0724C" w:rsidRPr="00F0724C" w:rsidRDefault="00F0724C" w:rsidP="00F0724C">
      <w:pPr>
        <w:numPr>
          <w:ilvl w:val="0"/>
          <w:numId w:val="14"/>
        </w:numPr>
        <w:spacing w:before="100" w:beforeAutospacing="1" w:after="100" w:afterAutospacing="1" w:line="256" w:lineRule="auto"/>
        <w:contextualSpacing/>
        <w:rPr>
          <w:rFonts w:asciiTheme="minorHAnsi" w:hAnsiTheme="minorHAnsi" w:cstheme="minorHAnsi"/>
          <w:sz w:val="20"/>
          <w:szCs w:val="20"/>
        </w:rPr>
      </w:pPr>
      <w:r w:rsidRPr="00F0724C">
        <w:rPr>
          <w:rFonts w:asciiTheme="minorHAnsi" w:hAnsiTheme="minorHAnsi" w:cstheme="minorHAnsi"/>
          <w:bCs/>
          <w:sz w:val="20"/>
          <w:szCs w:val="20"/>
        </w:rPr>
        <w:t>Administrator danych nie ma zamiaru przekazywać danych osobowych do państwa trzeciego.</w:t>
      </w:r>
    </w:p>
    <w:p w14:paraId="519E0E6B" w14:textId="77777777" w:rsidR="00F0724C" w:rsidRPr="00F0724C" w:rsidRDefault="00F0724C" w:rsidP="00F0724C">
      <w:pPr>
        <w:numPr>
          <w:ilvl w:val="0"/>
          <w:numId w:val="14"/>
        </w:numPr>
        <w:spacing w:line="259" w:lineRule="auto"/>
        <w:jc w:val="both"/>
        <w:rPr>
          <w:rFonts w:asciiTheme="minorHAnsi" w:hAnsiTheme="minorHAnsi" w:cstheme="minorHAnsi"/>
          <w:sz w:val="20"/>
          <w:szCs w:val="20"/>
        </w:rPr>
      </w:pPr>
      <w:r w:rsidRPr="00F0724C">
        <w:rPr>
          <w:rFonts w:asciiTheme="minorHAnsi" w:hAnsiTheme="minorHAnsi" w:cstheme="minorHAnsi"/>
          <w:sz w:val="20"/>
          <w:szCs w:val="20"/>
        </w:rPr>
        <w:t xml:space="preserve">Przysługuje Panu/Pani prawo żądania: </w:t>
      </w:r>
    </w:p>
    <w:p w14:paraId="379C0C44"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dostępu do treści swoich danych - w granicach art. 15 RODO,</w:t>
      </w:r>
    </w:p>
    <w:p w14:paraId="788F6E08"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ich sprostowania – w granicach art. 16 RODO, </w:t>
      </w:r>
    </w:p>
    <w:p w14:paraId="317D273D"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ich usunięcia - w granicach art. 17 RODO, </w:t>
      </w:r>
    </w:p>
    <w:p w14:paraId="29570C3A"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ograniczenia przetwarzania - w granicach art. 18 RODO, </w:t>
      </w:r>
    </w:p>
    <w:p w14:paraId="0B7CE856"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przenoszenia danych - w granicach art. 20 RODO,</w:t>
      </w:r>
    </w:p>
    <w:p w14:paraId="51E9E7DC" w14:textId="77777777" w:rsidR="00F0724C" w:rsidRPr="00F0724C" w:rsidRDefault="00F0724C" w:rsidP="00F0724C">
      <w:pPr>
        <w:numPr>
          <w:ilvl w:val="1"/>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prawo wniesienia sprzeciwu (w przypadku przetwarzania na podstawie art. 6 ust. 1 lit. f) RODO – w granicach art. 21 RODO,</w:t>
      </w:r>
    </w:p>
    <w:p w14:paraId="1570BABE" w14:textId="77777777" w:rsidR="00F0724C" w:rsidRPr="00F0724C" w:rsidRDefault="00F0724C" w:rsidP="00F0724C">
      <w:pPr>
        <w:numPr>
          <w:ilvl w:val="0"/>
          <w:numId w:val="14"/>
        </w:numPr>
        <w:spacing w:after="120" w:line="256" w:lineRule="auto"/>
        <w:contextualSpacing/>
        <w:jc w:val="both"/>
        <w:rPr>
          <w:rFonts w:asciiTheme="minorHAnsi" w:hAnsiTheme="minorHAnsi" w:cstheme="minorHAnsi"/>
          <w:sz w:val="20"/>
          <w:szCs w:val="20"/>
        </w:rPr>
      </w:pPr>
      <w:r w:rsidRPr="00F0724C">
        <w:rPr>
          <w:rFonts w:asciiTheme="minorHAnsi" w:hAnsiTheme="minorHAnsi" w:cstheme="minorHAnsi"/>
          <w:sz w:val="20"/>
          <w:szCs w:val="20"/>
        </w:rPr>
        <w:t xml:space="preserve">Realizacja praw, o których mowa powyżej, może odbywać się poprzez wskazanie swoich żądań/sprzeciwu przesłane Inspektorowi Ochrony Danych na adres e-mail: </w:t>
      </w:r>
      <w:hyperlink r:id="rId21" w:history="1">
        <w:r w:rsidRPr="00F0724C">
          <w:rPr>
            <w:rFonts w:asciiTheme="minorHAnsi" w:hAnsiTheme="minorHAnsi" w:cstheme="minorHAnsi"/>
            <w:color w:val="0563C1" w:themeColor="hyperlink"/>
            <w:sz w:val="20"/>
            <w:szCs w:val="20"/>
            <w:u w:val="single"/>
          </w:rPr>
          <w:t>eep.iod@enea.pl</w:t>
        </w:r>
      </w:hyperlink>
      <w:r w:rsidRPr="00F0724C">
        <w:rPr>
          <w:rFonts w:asciiTheme="minorHAnsi" w:hAnsiTheme="minorHAnsi" w:cstheme="minorHAnsi"/>
          <w:sz w:val="20"/>
          <w:szCs w:val="20"/>
        </w:rPr>
        <w:t>.</w:t>
      </w:r>
    </w:p>
    <w:p w14:paraId="5128717C" w14:textId="04948DBC" w:rsidR="0064234B" w:rsidRPr="00F0724C" w:rsidRDefault="00F0724C" w:rsidP="00F0724C">
      <w:pPr>
        <w:spacing w:after="120" w:line="276" w:lineRule="auto"/>
        <w:jc w:val="both"/>
        <w:rPr>
          <w:rFonts w:asciiTheme="minorHAnsi" w:hAnsiTheme="minorHAnsi" w:cstheme="minorHAnsi"/>
          <w:sz w:val="20"/>
          <w:szCs w:val="20"/>
        </w:rPr>
      </w:pPr>
      <w:r w:rsidRPr="00F0724C">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sectPr w:rsidR="0064234B" w:rsidRPr="00F0724C" w:rsidSect="00694227">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5F0C" w14:textId="77777777" w:rsidR="004107B9" w:rsidRDefault="004107B9">
      <w:r>
        <w:separator/>
      </w:r>
    </w:p>
  </w:endnote>
  <w:endnote w:type="continuationSeparator" w:id="0">
    <w:p w14:paraId="6B83A8D9" w14:textId="77777777" w:rsidR="004107B9" w:rsidRDefault="004107B9">
      <w:r>
        <w:continuationSeparator/>
      </w:r>
    </w:p>
  </w:endnote>
  <w:endnote w:type="continuationNotice" w:id="1">
    <w:p w14:paraId="3135558F" w14:textId="77777777" w:rsidR="004107B9" w:rsidRDefault="00410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85C5" w14:textId="77777777" w:rsidR="0089568B" w:rsidRDefault="008956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5E42DA9D" w:rsidR="0089568B" w:rsidRPr="007D7706" w:rsidRDefault="0089568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11EF4">
              <w:rPr>
                <w:b/>
                <w:bCs/>
                <w:noProof/>
                <w:sz w:val="16"/>
                <w:szCs w:val="16"/>
              </w:rPr>
              <w:t>40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11EF4">
              <w:rPr>
                <w:b/>
                <w:bCs/>
                <w:noProof/>
                <w:sz w:val="16"/>
                <w:szCs w:val="16"/>
              </w:rPr>
              <w:t>49</w:t>
            </w:r>
            <w:r w:rsidRPr="007D7706">
              <w:rPr>
                <w:b/>
                <w:bCs/>
                <w:sz w:val="16"/>
                <w:szCs w:val="16"/>
              </w:rPr>
              <w:fldChar w:fldCharType="end"/>
            </w:r>
          </w:p>
        </w:sdtContent>
      </w:sdt>
    </w:sdtContent>
  </w:sdt>
  <w:p w14:paraId="03F2DFA9" w14:textId="77777777" w:rsidR="0089568B" w:rsidRDefault="008956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9F29" w14:textId="77777777" w:rsidR="0089568B" w:rsidRDefault="00895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BFC3" w14:textId="77777777" w:rsidR="004107B9" w:rsidRDefault="004107B9">
      <w:r>
        <w:separator/>
      </w:r>
    </w:p>
  </w:footnote>
  <w:footnote w:type="continuationSeparator" w:id="0">
    <w:p w14:paraId="3B233365" w14:textId="77777777" w:rsidR="004107B9" w:rsidRDefault="004107B9">
      <w:r>
        <w:continuationSeparator/>
      </w:r>
    </w:p>
  </w:footnote>
  <w:footnote w:type="continuationNotice" w:id="1">
    <w:p w14:paraId="12517D5A" w14:textId="77777777" w:rsidR="004107B9" w:rsidRDefault="004107B9"/>
  </w:footnote>
  <w:footnote w:id="2">
    <w:p w14:paraId="329A811B" w14:textId="5CE8FD58" w:rsidR="0089568B" w:rsidRDefault="0089568B"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89568B" w:rsidRDefault="0089568B">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31FC" w14:textId="77777777" w:rsidR="0089568B" w:rsidRDefault="008956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45A7B40F" w:rsidR="0089568B" w:rsidRPr="00C14C35" w:rsidRDefault="0089568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E</w:t>
    </w:r>
  </w:p>
  <w:p w14:paraId="27CA331E" w14:textId="4F2AC10B" w:rsidR="0089568B" w:rsidRPr="00F704B4" w:rsidRDefault="0089568B" w:rsidP="00F704B4">
    <w:pPr>
      <w:tabs>
        <w:tab w:val="left" w:pos="960"/>
        <w:tab w:val="left" w:pos="1920"/>
      </w:tabs>
      <w:ind w:left="960" w:hanging="960"/>
      <w:jc w:val="center"/>
      <w:rPr>
        <w:rFonts w:ascii="Franklin Gothic Book" w:hAnsi="Franklin Gothic Book" w:cs="Arial"/>
        <w:b/>
        <w:sz w:val="16"/>
        <w:szCs w:val="16"/>
      </w:rPr>
    </w:pPr>
    <w:r w:rsidRPr="00F704B4">
      <w:rPr>
        <w:rFonts w:ascii="Franklin Gothic Book" w:hAnsi="Franklin Gothic Book" w:cs="Arial"/>
        <w:sz w:val="16"/>
        <w:szCs w:val="16"/>
      </w:rPr>
      <w:t xml:space="preserve">Umowa PZP NR NZ/PZP/44/2018 </w:t>
    </w:r>
    <w:r w:rsidRPr="00F704B4">
      <w:rPr>
        <w:rFonts w:ascii="Franklin Gothic Book" w:hAnsi="Franklin Gothic Book" w:cstheme="minorHAnsi"/>
        <w:sz w:val="16"/>
        <w:szCs w:val="16"/>
      </w:rPr>
      <w:t>–</w:t>
    </w:r>
    <w:r>
      <w:rPr>
        <w:rFonts w:ascii="Franklin Gothic Book" w:hAnsi="Franklin Gothic Book" w:cstheme="minorHAnsi"/>
        <w:sz w:val="16"/>
        <w:szCs w:val="16"/>
      </w:rPr>
      <w:t xml:space="preserve"> </w:t>
    </w:r>
    <w:r>
      <w:rPr>
        <w:rFonts w:ascii="Franklin Gothic Book" w:hAnsi="Franklin Gothic Book" w:cs="Arial"/>
        <w:sz w:val="16"/>
        <w:szCs w:val="16"/>
      </w:rPr>
      <w:t>na</w:t>
    </w:r>
  </w:p>
  <w:p w14:paraId="366F9A66" w14:textId="77777777" w:rsidR="0089568B" w:rsidRDefault="0089568B"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b/>
        <w:sz w:val="16"/>
        <w:szCs w:val="16"/>
      </w:rPr>
      <w:t>„</w:t>
    </w:r>
    <w:r w:rsidRPr="00F704B4">
      <w:rPr>
        <w:rFonts w:ascii="Franklin Gothic Book" w:hAnsi="Franklin Gothic Book" w:cs="Arial"/>
        <w:iCs/>
        <w:sz w:val="16"/>
        <w:szCs w:val="16"/>
      </w:rPr>
      <w:t>Remonty urządzeń i instalacji bloków energetycznych nr 2, 3, 4, 5, 7, 9 w latach 2019-2020</w:t>
    </w:r>
    <w:r w:rsidRPr="00F704B4">
      <w:rPr>
        <w:rFonts w:ascii="Franklin Gothic Book" w:hAnsi="Franklin Gothic Book" w:cs="Arial"/>
        <w:b/>
        <w:sz w:val="16"/>
        <w:szCs w:val="16"/>
      </w:rPr>
      <w:t xml:space="preserve">” </w:t>
    </w:r>
    <w:r w:rsidRPr="00F704B4">
      <w:rPr>
        <w:rFonts w:ascii="Franklin Gothic Book" w:hAnsi="Franklin Gothic Book" w:cs="Arial"/>
        <w:sz w:val="16"/>
        <w:szCs w:val="16"/>
      </w:rPr>
      <w:t xml:space="preserve"> w Enea Połaniec S.A. </w:t>
    </w:r>
  </w:p>
  <w:p w14:paraId="4C0A9973" w14:textId="7CE76B8B" w:rsidR="0089568B" w:rsidRPr="00D72B95" w:rsidRDefault="0089568B" w:rsidP="00226BDD">
    <w:pPr>
      <w:pBdr>
        <w:bottom w:val="single" w:sz="4" w:space="1" w:color="auto"/>
      </w:pBdr>
      <w:tabs>
        <w:tab w:val="center" w:pos="4536"/>
        <w:tab w:val="right" w:pos="9072"/>
      </w:tabs>
      <w:jc w:val="center"/>
      <w:rPr>
        <w:rFonts w:ascii="Franklin Gothic Book" w:hAnsi="Franklin Gothic Book" w:cs="Arial"/>
        <w:sz w:val="16"/>
        <w:szCs w:val="16"/>
      </w:rPr>
    </w:pPr>
    <w:r w:rsidRPr="00D72B95">
      <w:rPr>
        <w:rFonts w:ascii="Franklin Gothic Book" w:hAnsi="Franklin Gothic Book" w:cs="Arial"/>
        <w:sz w:val="16"/>
        <w:szCs w:val="16"/>
      </w:rPr>
      <w:t xml:space="preserve">dla </w:t>
    </w:r>
    <w:r>
      <w:rPr>
        <w:rFonts w:ascii="Franklin Gothic Book" w:hAnsi="Franklin Gothic Book" w:cs="Arial"/>
        <w:sz w:val="16"/>
        <w:szCs w:val="16"/>
      </w:rPr>
      <w:t>Pakietu</w:t>
    </w:r>
    <w:r w:rsidRPr="00D72B95">
      <w:rPr>
        <w:rFonts w:ascii="Franklin Gothic Book" w:hAnsi="Franklin Gothic Book" w:cs="Arial"/>
        <w:sz w:val="16"/>
        <w:szCs w:val="16"/>
      </w:rPr>
      <w:t xml:space="preserve"> E: K2, K3, K4, K5, K7, K9: palniki, pyłoprzewody, podajniki celkowe, przenośniki popiołu”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F93F" w14:textId="77777777" w:rsidR="0089568B" w:rsidRDefault="008956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514"/>
        </w:tabs>
        <w:ind w:left="7514"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8"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1"/>
  </w:num>
  <w:num w:numId="3">
    <w:abstractNumId w:val="44"/>
  </w:num>
  <w:num w:numId="4">
    <w:abstractNumId w:val="1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3"/>
  </w:num>
  <w:num w:numId="8">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8"/>
  </w:num>
  <w:num w:numId="11">
    <w:abstractNumId w:val="47"/>
  </w:num>
  <w:num w:numId="12">
    <w:abstractNumId w:val="18"/>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38"/>
  </w:num>
  <w:num w:numId="16">
    <w:abstractNumId w:val="27"/>
  </w:num>
  <w:num w:numId="17">
    <w:abstractNumId w:val="9"/>
  </w:num>
  <w:num w:numId="18">
    <w:abstractNumId w:val="37"/>
  </w:num>
  <w:num w:numId="19">
    <w:abstractNumId w:val="26"/>
  </w:num>
  <w:num w:numId="20">
    <w:abstractNumId w:val="36"/>
  </w:num>
  <w:num w:numId="21">
    <w:abstractNumId w:val="41"/>
  </w:num>
  <w:num w:numId="22">
    <w:abstractNumId w:val="23"/>
  </w:num>
  <w:num w:numId="23">
    <w:abstractNumId w:val="5"/>
  </w:num>
  <w:num w:numId="24">
    <w:abstractNumId w:val="6"/>
  </w:num>
  <w:num w:numId="25">
    <w:abstractNumId w:val="24"/>
  </w:num>
  <w:num w:numId="26">
    <w:abstractNumId w:val="7"/>
  </w:num>
  <w:num w:numId="27">
    <w:abstractNumId w:val="29"/>
  </w:num>
  <w:num w:numId="28">
    <w:abstractNumId w:val="28"/>
  </w:num>
  <w:num w:numId="29">
    <w:abstractNumId w:val="3"/>
  </w:num>
  <w:num w:numId="30">
    <w:abstractNumId w:val="22"/>
  </w:num>
  <w:num w:numId="31">
    <w:abstractNumId w:val="35"/>
  </w:num>
  <w:num w:numId="32">
    <w:abstractNumId w:val="25"/>
  </w:num>
  <w:num w:numId="33">
    <w:abstractNumId w:val="14"/>
  </w:num>
  <w:num w:numId="34">
    <w:abstractNumId w:val="15"/>
  </w:num>
  <w:num w:numId="35">
    <w:abstractNumId w:val="49"/>
  </w:num>
  <w:num w:numId="36">
    <w:abstractNumId w:val="4"/>
  </w:num>
  <w:num w:numId="37">
    <w:abstractNumId w:val="0"/>
  </w:num>
  <w:num w:numId="38">
    <w:abstractNumId w:val="17"/>
  </w:num>
  <w:num w:numId="39">
    <w:abstractNumId w:val="42"/>
  </w:num>
  <w:num w:numId="40">
    <w:abstractNumId w:val="19"/>
  </w:num>
  <w:num w:numId="41">
    <w:abstractNumId w:val="1"/>
  </w:num>
  <w:num w:numId="42">
    <w:abstractNumId w:val="40"/>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3"/>
  </w:num>
  <w:num w:numId="52">
    <w:abstractNumId w:val="45"/>
  </w:num>
  <w:num w:numId="53">
    <w:abstractNumId w:val="16"/>
  </w:num>
  <w:num w:numId="54">
    <w:abstractNumId w:val="31"/>
  </w:num>
  <w:num w:numId="55">
    <w:abstractNumId w:val="18"/>
  </w:num>
  <w:num w:numId="56">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50975"/>
    <w:rsid w:val="000546AE"/>
    <w:rsid w:val="000671CF"/>
    <w:rsid w:val="00071BD8"/>
    <w:rsid w:val="00072AA3"/>
    <w:rsid w:val="00077F23"/>
    <w:rsid w:val="00080403"/>
    <w:rsid w:val="000832D8"/>
    <w:rsid w:val="00095CC6"/>
    <w:rsid w:val="000A3114"/>
    <w:rsid w:val="000D082A"/>
    <w:rsid w:val="000D24C0"/>
    <w:rsid w:val="000D2824"/>
    <w:rsid w:val="000F31E2"/>
    <w:rsid w:val="000F37B9"/>
    <w:rsid w:val="000F400E"/>
    <w:rsid w:val="00102E26"/>
    <w:rsid w:val="00104E0C"/>
    <w:rsid w:val="00111647"/>
    <w:rsid w:val="001138B9"/>
    <w:rsid w:val="001154CD"/>
    <w:rsid w:val="0013471A"/>
    <w:rsid w:val="00137EBC"/>
    <w:rsid w:val="0014118C"/>
    <w:rsid w:val="00157763"/>
    <w:rsid w:val="00161333"/>
    <w:rsid w:val="001614C0"/>
    <w:rsid w:val="00165231"/>
    <w:rsid w:val="00165C7B"/>
    <w:rsid w:val="00165D4C"/>
    <w:rsid w:val="00177261"/>
    <w:rsid w:val="00191FBE"/>
    <w:rsid w:val="00196DCA"/>
    <w:rsid w:val="001A12D8"/>
    <w:rsid w:val="001A6576"/>
    <w:rsid w:val="001B16AC"/>
    <w:rsid w:val="001B6ACE"/>
    <w:rsid w:val="001C2224"/>
    <w:rsid w:val="001C35CF"/>
    <w:rsid w:val="001D0E13"/>
    <w:rsid w:val="001D29DB"/>
    <w:rsid w:val="001D393B"/>
    <w:rsid w:val="001E6F3D"/>
    <w:rsid w:val="001F01CA"/>
    <w:rsid w:val="001F4E68"/>
    <w:rsid w:val="0020373F"/>
    <w:rsid w:val="00205056"/>
    <w:rsid w:val="0021435B"/>
    <w:rsid w:val="002175B3"/>
    <w:rsid w:val="00226BDD"/>
    <w:rsid w:val="002361B3"/>
    <w:rsid w:val="002367DE"/>
    <w:rsid w:val="002373FB"/>
    <w:rsid w:val="00242EA9"/>
    <w:rsid w:val="00244612"/>
    <w:rsid w:val="00257BAC"/>
    <w:rsid w:val="0026289A"/>
    <w:rsid w:val="002648F5"/>
    <w:rsid w:val="00267F81"/>
    <w:rsid w:val="00283B09"/>
    <w:rsid w:val="002952EC"/>
    <w:rsid w:val="002969D8"/>
    <w:rsid w:val="002A55B4"/>
    <w:rsid w:val="002B05B7"/>
    <w:rsid w:val="002C3F3C"/>
    <w:rsid w:val="002C55D2"/>
    <w:rsid w:val="002D087C"/>
    <w:rsid w:val="002D15C2"/>
    <w:rsid w:val="002D1E62"/>
    <w:rsid w:val="002D22EF"/>
    <w:rsid w:val="002D2749"/>
    <w:rsid w:val="002D3D03"/>
    <w:rsid w:val="002D7A25"/>
    <w:rsid w:val="002E4FCB"/>
    <w:rsid w:val="002F3C5B"/>
    <w:rsid w:val="003044F4"/>
    <w:rsid w:val="00307673"/>
    <w:rsid w:val="00315F5C"/>
    <w:rsid w:val="00321E61"/>
    <w:rsid w:val="00327991"/>
    <w:rsid w:val="0033163D"/>
    <w:rsid w:val="003378B2"/>
    <w:rsid w:val="00342163"/>
    <w:rsid w:val="00354EAE"/>
    <w:rsid w:val="0035579D"/>
    <w:rsid w:val="0035695F"/>
    <w:rsid w:val="00360BD3"/>
    <w:rsid w:val="00366F69"/>
    <w:rsid w:val="003773B5"/>
    <w:rsid w:val="00383853"/>
    <w:rsid w:val="003A129C"/>
    <w:rsid w:val="003A2A46"/>
    <w:rsid w:val="003A607A"/>
    <w:rsid w:val="003B5863"/>
    <w:rsid w:val="003B70E3"/>
    <w:rsid w:val="003C0E3F"/>
    <w:rsid w:val="003C63D5"/>
    <w:rsid w:val="003C6855"/>
    <w:rsid w:val="003D0C33"/>
    <w:rsid w:val="003D2A2B"/>
    <w:rsid w:val="003D679B"/>
    <w:rsid w:val="003F0F23"/>
    <w:rsid w:val="003F6893"/>
    <w:rsid w:val="004008F4"/>
    <w:rsid w:val="00405159"/>
    <w:rsid w:val="00406917"/>
    <w:rsid w:val="00410796"/>
    <w:rsid w:val="004107B9"/>
    <w:rsid w:val="00411EC0"/>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83628"/>
    <w:rsid w:val="00491398"/>
    <w:rsid w:val="0049693A"/>
    <w:rsid w:val="004C68C7"/>
    <w:rsid w:val="004D2F5A"/>
    <w:rsid w:val="004E2298"/>
    <w:rsid w:val="004E3072"/>
    <w:rsid w:val="004E57D9"/>
    <w:rsid w:val="004F0E30"/>
    <w:rsid w:val="004F2842"/>
    <w:rsid w:val="00501E85"/>
    <w:rsid w:val="005032BC"/>
    <w:rsid w:val="0050390A"/>
    <w:rsid w:val="00506743"/>
    <w:rsid w:val="0051048E"/>
    <w:rsid w:val="00510E4F"/>
    <w:rsid w:val="00511BC7"/>
    <w:rsid w:val="005262ED"/>
    <w:rsid w:val="00541230"/>
    <w:rsid w:val="005431EF"/>
    <w:rsid w:val="00545C47"/>
    <w:rsid w:val="005468DE"/>
    <w:rsid w:val="00547069"/>
    <w:rsid w:val="00562213"/>
    <w:rsid w:val="00562490"/>
    <w:rsid w:val="00564115"/>
    <w:rsid w:val="00567702"/>
    <w:rsid w:val="005825A3"/>
    <w:rsid w:val="00585079"/>
    <w:rsid w:val="00592484"/>
    <w:rsid w:val="005A0744"/>
    <w:rsid w:val="005A20A6"/>
    <w:rsid w:val="005B1122"/>
    <w:rsid w:val="005B4D5E"/>
    <w:rsid w:val="005C212E"/>
    <w:rsid w:val="005C2A6D"/>
    <w:rsid w:val="005D247F"/>
    <w:rsid w:val="005D378E"/>
    <w:rsid w:val="005E3203"/>
    <w:rsid w:val="00602E5C"/>
    <w:rsid w:val="006041FA"/>
    <w:rsid w:val="0061201A"/>
    <w:rsid w:val="00613C2C"/>
    <w:rsid w:val="00614035"/>
    <w:rsid w:val="00614E9F"/>
    <w:rsid w:val="0061781B"/>
    <w:rsid w:val="00622E8A"/>
    <w:rsid w:val="00626BDC"/>
    <w:rsid w:val="0064234B"/>
    <w:rsid w:val="00650275"/>
    <w:rsid w:val="006527EF"/>
    <w:rsid w:val="00653488"/>
    <w:rsid w:val="0065726F"/>
    <w:rsid w:val="006632F5"/>
    <w:rsid w:val="00664031"/>
    <w:rsid w:val="006719B1"/>
    <w:rsid w:val="00673C04"/>
    <w:rsid w:val="00677537"/>
    <w:rsid w:val="00682B4F"/>
    <w:rsid w:val="00694227"/>
    <w:rsid w:val="006A7BAD"/>
    <w:rsid w:val="006B3D15"/>
    <w:rsid w:val="006C22BD"/>
    <w:rsid w:val="006C281C"/>
    <w:rsid w:val="006C3573"/>
    <w:rsid w:val="006C35DC"/>
    <w:rsid w:val="006C39F0"/>
    <w:rsid w:val="006D36FD"/>
    <w:rsid w:val="006D4226"/>
    <w:rsid w:val="006E2117"/>
    <w:rsid w:val="006F154F"/>
    <w:rsid w:val="006F3630"/>
    <w:rsid w:val="006F40FB"/>
    <w:rsid w:val="00703C3E"/>
    <w:rsid w:val="00710DA2"/>
    <w:rsid w:val="0071613B"/>
    <w:rsid w:val="00716A72"/>
    <w:rsid w:val="0072108A"/>
    <w:rsid w:val="0072172F"/>
    <w:rsid w:val="00721F85"/>
    <w:rsid w:val="0072349F"/>
    <w:rsid w:val="0073540F"/>
    <w:rsid w:val="007442E6"/>
    <w:rsid w:val="00746A0C"/>
    <w:rsid w:val="00754BE5"/>
    <w:rsid w:val="00755A59"/>
    <w:rsid w:val="0076080C"/>
    <w:rsid w:val="0076378D"/>
    <w:rsid w:val="00763CCA"/>
    <w:rsid w:val="00775627"/>
    <w:rsid w:val="00781AC0"/>
    <w:rsid w:val="007823FB"/>
    <w:rsid w:val="00785ABA"/>
    <w:rsid w:val="0079095B"/>
    <w:rsid w:val="007A0FC3"/>
    <w:rsid w:val="007A2500"/>
    <w:rsid w:val="007B7576"/>
    <w:rsid w:val="007B7A7F"/>
    <w:rsid w:val="007C0CAF"/>
    <w:rsid w:val="007C2C34"/>
    <w:rsid w:val="007C5912"/>
    <w:rsid w:val="007C788D"/>
    <w:rsid w:val="007D3F68"/>
    <w:rsid w:val="007D7C57"/>
    <w:rsid w:val="007E2836"/>
    <w:rsid w:val="007E5CB3"/>
    <w:rsid w:val="00806494"/>
    <w:rsid w:val="00807A29"/>
    <w:rsid w:val="00807A8E"/>
    <w:rsid w:val="008218F2"/>
    <w:rsid w:val="0082211B"/>
    <w:rsid w:val="008304CC"/>
    <w:rsid w:val="00834B9A"/>
    <w:rsid w:val="008365A4"/>
    <w:rsid w:val="00840E88"/>
    <w:rsid w:val="008426A3"/>
    <w:rsid w:val="00854625"/>
    <w:rsid w:val="00863120"/>
    <w:rsid w:val="008660CF"/>
    <w:rsid w:val="00866691"/>
    <w:rsid w:val="00871C9E"/>
    <w:rsid w:val="00874250"/>
    <w:rsid w:val="0089568B"/>
    <w:rsid w:val="008A0EF1"/>
    <w:rsid w:val="008B2584"/>
    <w:rsid w:val="008B383F"/>
    <w:rsid w:val="008C2497"/>
    <w:rsid w:val="008C32CF"/>
    <w:rsid w:val="008C7CD8"/>
    <w:rsid w:val="008D64E3"/>
    <w:rsid w:val="008E317B"/>
    <w:rsid w:val="008E35FC"/>
    <w:rsid w:val="008E7938"/>
    <w:rsid w:val="008F43B4"/>
    <w:rsid w:val="008F61EF"/>
    <w:rsid w:val="008F7EF6"/>
    <w:rsid w:val="00900D31"/>
    <w:rsid w:val="0090202B"/>
    <w:rsid w:val="009041D9"/>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86199"/>
    <w:rsid w:val="009965D9"/>
    <w:rsid w:val="009B070B"/>
    <w:rsid w:val="009B213C"/>
    <w:rsid w:val="009B23C6"/>
    <w:rsid w:val="009B79B2"/>
    <w:rsid w:val="009C4C99"/>
    <w:rsid w:val="009D3E36"/>
    <w:rsid w:val="009D5416"/>
    <w:rsid w:val="009E3057"/>
    <w:rsid w:val="009E39C1"/>
    <w:rsid w:val="009E45ED"/>
    <w:rsid w:val="009E5DE0"/>
    <w:rsid w:val="009F3764"/>
    <w:rsid w:val="00A02498"/>
    <w:rsid w:val="00A029E0"/>
    <w:rsid w:val="00A06A2E"/>
    <w:rsid w:val="00A116C9"/>
    <w:rsid w:val="00A137B5"/>
    <w:rsid w:val="00A13CA3"/>
    <w:rsid w:val="00A15FC7"/>
    <w:rsid w:val="00A25CC9"/>
    <w:rsid w:val="00A265CE"/>
    <w:rsid w:val="00A321F9"/>
    <w:rsid w:val="00A32275"/>
    <w:rsid w:val="00A40FF3"/>
    <w:rsid w:val="00A418E6"/>
    <w:rsid w:val="00A43664"/>
    <w:rsid w:val="00A45DAA"/>
    <w:rsid w:val="00A47F54"/>
    <w:rsid w:val="00A5298D"/>
    <w:rsid w:val="00A557AB"/>
    <w:rsid w:val="00A572B0"/>
    <w:rsid w:val="00A57659"/>
    <w:rsid w:val="00A61A84"/>
    <w:rsid w:val="00A63D85"/>
    <w:rsid w:val="00A664DA"/>
    <w:rsid w:val="00A672E0"/>
    <w:rsid w:val="00A67829"/>
    <w:rsid w:val="00A716E7"/>
    <w:rsid w:val="00A73CCB"/>
    <w:rsid w:val="00A74ADB"/>
    <w:rsid w:val="00A74E22"/>
    <w:rsid w:val="00A776E5"/>
    <w:rsid w:val="00A80ADC"/>
    <w:rsid w:val="00A9402F"/>
    <w:rsid w:val="00A95EBA"/>
    <w:rsid w:val="00AA224E"/>
    <w:rsid w:val="00AA3295"/>
    <w:rsid w:val="00AA46CD"/>
    <w:rsid w:val="00AA74CC"/>
    <w:rsid w:val="00AB0312"/>
    <w:rsid w:val="00AB30DF"/>
    <w:rsid w:val="00AC02E9"/>
    <w:rsid w:val="00AC6280"/>
    <w:rsid w:val="00AC6EA8"/>
    <w:rsid w:val="00AD5E0C"/>
    <w:rsid w:val="00AF2115"/>
    <w:rsid w:val="00AF25F7"/>
    <w:rsid w:val="00AF440E"/>
    <w:rsid w:val="00AF5219"/>
    <w:rsid w:val="00B1465B"/>
    <w:rsid w:val="00B15FA2"/>
    <w:rsid w:val="00B2594A"/>
    <w:rsid w:val="00B263AC"/>
    <w:rsid w:val="00B32DA9"/>
    <w:rsid w:val="00B3675A"/>
    <w:rsid w:val="00B41A22"/>
    <w:rsid w:val="00B41D49"/>
    <w:rsid w:val="00B4238C"/>
    <w:rsid w:val="00B448B5"/>
    <w:rsid w:val="00B44E4F"/>
    <w:rsid w:val="00B51217"/>
    <w:rsid w:val="00B55403"/>
    <w:rsid w:val="00B61A4A"/>
    <w:rsid w:val="00B6366C"/>
    <w:rsid w:val="00B70E18"/>
    <w:rsid w:val="00B710C9"/>
    <w:rsid w:val="00B76957"/>
    <w:rsid w:val="00B921B1"/>
    <w:rsid w:val="00BA7553"/>
    <w:rsid w:val="00BB4D10"/>
    <w:rsid w:val="00BC102B"/>
    <w:rsid w:val="00BC5499"/>
    <w:rsid w:val="00BD78ED"/>
    <w:rsid w:val="00BE2167"/>
    <w:rsid w:val="00BE5E28"/>
    <w:rsid w:val="00BE6841"/>
    <w:rsid w:val="00BE7A39"/>
    <w:rsid w:val="00BF04B2"/>
    <w:rsid w:val="00BF0ACD"/>
    <w:rsid w:val="00BF7D92"/>
    <w:rsid w:val="00C05172"/>
    <w:rsid w:val="00C06307"/>
    <w:rsid w:val="00C0636D"/>
    <w:rsid w:val="00C14C35"/>
    <w:rsid w:val="00C155D2"/>
    <w:rsid w:val="00C21D7A"/>
    <w:rsid w:val="00C23A0E"/>
    <w:rsid w:val="00C274C6"/>
    <w:rsid w:val="00C2765D"/>
    <w:rsid w:val="00C3661C"/>
    <w:rsid w:val="00C37EE5"/>
    <w:rsid w:val="00C446A6"/>
    <w:rsid w:val="00C46EAD"/>
    <w:rsid w:val="00C47B65"/>
    <w:rsid w:val="00C57A9E"/>
    <w:rsid w:val="00C6225C"/>
    <w:rsid w:val="00C66907"/>
    <w:rsid w:val="00C67337"/>
    <w:rsid w:val="00C6743F"/>
    <w:rsid w:val="00C76E35"/>
    <w:rsid w:val="00C776DE"/>
    <w:rsid w:val="00C833BA"/>
    <w:rsid w:val="00C846A0"/>
    <w:rsid w:val="00C84964"/>
    <w:rsid w:val="00C85A1F"/>
    <w:rsid w:val="00C86D7A"/>
    <w:rsid w:val="00C95E90"/>
    <w:rsid w:val="00CA06E2"/>
    <w:rsid w:val="00CA2CD8"/>
    <w:rsid w:val="00CA4141"/>
    <w:rsid w:val="00CC5869"/>
    <w:rsid w:val="00CD1DCD"/>
    <w:rsid w:val="00CD6B26"/>
    <w:rsid w:val="00CE49FF"/>
    <w:rsid w:val="00CE517F"/>
    <w:rsid w:val="00CF1013"/>
    <w:rsid w:val="00CF1D33"/>
    <w:rsid w:val="00CF6489"/>
    <w:rsid w:val="00D051A9"/>
    <w:rsid w:val="00D1088A"/>
    <w:rsid w:val="00D11EF4"/>
    <w:rsid w:val="00D23DF2"/>
    <w:rsid w:val="00D26E81"/>
    <w:rsid w:val="00D27D8D"/>
    <w:rsid w:val="00D34F94"/>
    <w:rsid w:val="00D36A9D"/>
    <w:rsid w:val="00D41897"/>
    <w:rsid w:val="00D513FF"/>
    <w:rsid w:val="00D525B3"/>
    <w:rsid w:val="00D52F65"/>
    <w:rsid w:val="00D561C0"/>
    <w:rsid w:val="00D56746"/>
    <w:rsid w:val="00D650EE"/>
    <w:rsid w:val="00D70CAC"/>
    <w:rsid w:val="00D71B56"/>
    <w:rsid w:val="00D72B95"/>
    <w:rsid w:val="00D72F9B"/>
    <w:rsid w:val="00D768B3"/>
    <w:rsid w:val="00D8429B"/>
    <w:rsid w:val="00D87D26"/>
    <w:rsid w:val="00D97366"/>
    <w:rsid w:val="00D9779A"/>
    <w:rsid w:val="00DA37C7"/>
    <w:rsid w:val="00DB118F"/>
    <w:rsid w:val="00DC2D15"/>
    <w:rsid w:val="00DC3143"/>
    <w:rsid w:val="00DC4F73"/>
    <w:rsid w:val="00DC77DD"/>
    <w:rsid w:val="00DE557B"/>
    <w:rsid w:val="00E01809"/>
    <w:rsid w:val="00E02969"/>
    <w:rsid w:val="00E03015"/>
    <w:rsid w:val="00E051C6"/>
    <w:rsid w:val="00E0779E"/>
    <w:rsid w:val="00E14C43"/>
    <w:rsid w:val="00E15BC1"/>
    <w:rsid w:val="00E268B0"/>
    <w:rsid w:val="00E32410"/>
    <w:rsid w:val="00E41F01"/>
    <w:rsid w:val="00E52000"/>
    <w:rsid w:val="00E529A5"/>
    <w:rsid w:val="00E602D1"/>
    <w:rsid w:val="00E9112E"/>
    <w:rsid w:val="00EA10A9"/>
    <w:rsid w:val="00EA202A"/>
    <w:rsid w:val="00EA4C67"/>
    <w:rsid w:val="00EA52EA"/>
    <w:rsid w:val="00EA6542"/>
    <w:rsid w:val="00EA67CA"/>
    <w:rsid w:val="00EA7B28"/>
    <w:rsid w:val="00EC06D5"/>
    <w:rsid w:val="00EC1256"/>
    <w:rsid w:val="00EC23E0"/>
    <w:rsid w:val="00EC6CD4"/>
    <w:rsid w:val="00ED020D"/>
    <w:rsid w:val="00EE5E30"/>
    <w:rsid w:val="00EF4832"/>
    <w:rsid w:val="00F0378E"/>
    <w:rsid w:val="00F04904"/>
    <w:rsid w:val="00F0724C"/>
    <w:rsid w:val="00F07C5C"/>
    <w:rsid w:val="00F1031B"/>
    <w:rsid w:val="00F104F4"/>
    <w:rsid w:val="00F115CA"/>
    <w:rsid w:val="00F31822"/>
    <w:rsid w:val="00F358D0"/>
    <w:rsid w:val="00F4577D"/>
    <w:rsid w:val="00F54C49"/>
    <w:rsid w:val="00F54D94"/>
    <w:rsid w:val="00F57CCC"/>
    <w:rsid w:val="00F60778"/>
    <w:rsid w:val="00F704B4"/>
    <w:rsid w:val="00F70ADA"/>
    <w:rsid w:val="00F71900"/>
    <w:rsid w:val="00F808C0"/>
    <w:rsid w:val="00F91821"/>
    <w:rsid w:val="00FA1EB0"/>
    <w:rsid w:val="00FA3DEC"/>
    <w:rsid w:val="00FA6A96"/>
    <w:rsid w:val="00FB114D"/>
    <w:rsid w:val="00FB75C8"/>
    <w:rsid w:val="00FC058F"/>
    <w:rsid w:val="00FC0B78"/>
    <w:rsid w:val="00FC7466"/>
    <w:rsid w:val="00FC79D8"/>
    <w:rsid w:val="00FD003F"/>
    <w:rsid w:val="00FD19CF"/>
    <w:rsid w:val="00FD2199"/>
    <w:rsid w:val="00FD7E44"/>
    <w:rsid w:val="00FE0426"/>
    <w:rsid w:val="00FF1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2"/>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2"/>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2"/>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2"/>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20pl/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nea.pl/"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mailto:agnieszka.obierak@enea.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F148-3271-4602-8881-81CFDA72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17728</Words>
  <Characters>106369</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2019-03-18T09:16:00Z</dcterms:created>
  <dcterms:modified xsi:type="dcterms:W3CDTF">2019-03-18T15:04:00Z</dcterms:modified>
</cp:coreProperties>
</file>